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2.</w:t>
      </w:r>
      <w:r>
        <w:rPr>
          <w:b/>
          <w:sz w:val="26"/>
          <w:szCs w:val="26"/>
          <w:lang w:val="uk-UA"/>
        </w:rPr>
        <w:tab/>
        <w:t>Концепція постіндустріального (інформаційного) суспільства.</w:t>
      </w:r>
    </w:p>
    <w:bookmarkEnd w:id="0"/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Концепція постіндустріального суспільства Даніеля Белла (1970 р.)</w:t>
      </w:r>
    </w:p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…С</w:t>
      </w:r>
      <w:r w:rsidRPr="00B61A73">
        <w:rPr>
          <w:sz w:val="26"/>
          <w:szCs w:val="26"/>
          <w:lang w:val="uk-UA"/>
        </w:rPr>
        <w:t xml:space="preserve">успільство, в економіці якого пріоритет перейшов від переважного виробництва товарів до виробництва послуг, проведення досліджень, організації системи освіти 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підвищення якості життя, 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 xml:space="preserve"> якому клас технічних спеціалістів став основною професій</w:t>
      </w:r>
      <w:r>
        <w:rPr>
          <w:sz w:val="26"/>
          <w:szCs w:val="26"/>
          <w:lang w:val="uk-UA"/>
        </w:rPr>
        <w:t>ною групою і, що найважливіше, у</w:t>
      </w:r>
      <w:r w:rsidRPr="00B61A73">
        <w:rPr>
          <w:sz w:val="26"/>
          <w:szCs w:val="26"/>
          <w:lang w:val="uk-UA"/>
        </w:rPr>
        <w:t xml:space="preserve"> якому впровадження нововведень 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>се більшою мірою залежить від досягнення теоретичних знань. Постіндустріальне суспільство передбачає виникнення інтелектуального класу, представники якого на політичному рівні виступають як консультанти, експерти або технократи</w:t>
      </w:r>
      <w:r>
        <w:rPr>
          <w:sz w:val="26"/>
          <w:szCs w:val="26"/>
          <w:lang w:val="uk-UA"/>
        </w:rPr>
        <w:t>…</w:t>
      </w:r>
    </w:p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6B2434" w:rsidRPr="00B61A73" w:rsidRDefault="006B2434" w:rsidP="006B2434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Чим постіндустріальне суспільство відрізняється від індустріального?</w:t>
      </w:r>
    </w:p>
    <w:p w:rsidR="0071379C" w:rsidRPr="006B2434" w:rsidRDefault="0071379C">
      <w:pPr>
        <w:rPr>
          <w:lang w:val="uk-UA"/>
        </w:rPr>
      </w:pPr>
    </w:p>
    <w:sectPr w:rsidR="0071379C" w:rsidRPr="006B2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A7"/>
    <w:rsid w:val="006B2434"/>
    <w:rsid w:val="0071379C"/>
    <w:rsid w:val="00B2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2019-01-15T14:23:00Z</dcterms:created>
  <dcterms:modified xsi:type="dcterms:W3CDTF">2019-01-15T14:23:00Z</dcterms:modified>
</cp:coreProperties>
</file>