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0B5" w:rsidRPr="00AD736A" w:rsidRDefault="00AA20B5" w:rsidP="00AA20B5">
      <w:pPr>
        <w:widowControl w:val="0"/>
        <w:tabs>
          <w:tab w:val="left" w:pos="900"/>
        </w:tabs>
        <w:spacing w:line="360" w:lineRule="auto"/>
        <w:ind w:firstLine="540"/>
        <w:rPr>
          <w:b/>
          <w:sz w:val="26"/>
          <w:szCs w:val="26"/>
          <w:lang w:val="uk-UA"/>
        </w:rPr>
      </w:pPr>
      <w:bookmarkStart w:id="0" w:name="_GoBack"/>
      <w:r w:rsidRPr="00AD736A">
        <w:rPr>
          <w:b/>
          <w:sz w:val="26"/>
          <w:szCs w:val="26"/>
          <w:lang w:val="uk-UA"/>
        </w:rPr>
        <w:t>6.</w:t>
      </w:r>
      <w:r w:rsidRPr="00AD736A">
        <w:rPr>
          <w:b/>
          <w:sz w:val="26"/>
          <w:szCs w:val="26"/>
          <w:lang w:val="uk-UA"/>
        </w:rPr>
        <w:tab/>
        <w:t xml:space="preserve">Міжнародні відносини на початку </w:t>
      </w:r>
      <w:r w:rsidRPr="00AD736A">
        <w:rPr>
          <w:b/>
          <w:sz w:val="26"/>
          <w:szCs w:val="26"/>
          <w:lang w:val="en-US"/>
        </w:rPr>
        <w:t>XXI</w:t>
      </w:r>
      <w:r w:rsidRPr="00AD736A">
        <w:rPr>
          <w:b/>
          <w:sz w:val="26"/>
          <w:szCs w:val="26"/>
          <w:lang w:val="uk-UA"/>
        </w:rPr>
        <w:t xml:space="preserve"> ст. Міжнародний тероризм.</w:t>
      </w:r>
    </w:p>
    <w:bookmarkEnd w:id="0"/>
    <w:p w:rsidR="00AA20B5" w:rsidRPr="00AD736A" w:rsidRDefault="00AA20B5" w:rsidP="00AA20B5">
      <w:pPr>
        <w:widowControl w:val="0"/>
        <w:tabs>
          <w:tab w:val="left" w:pos="900"/>
        </w:tabs>
        <w:spacing w:line="360" w:lineRule="auto"/>
        <w:ind w:firstLine="540"/>
        <w:rPr>
          <w:b/>
          <w:sz w:val="26"/>
          <w:szCs w:val="26"/>
          <w:lang w:val="uk-UA"/>
        </w:rPr>
      </w:pPr>
      <w:r w:rsidRPr="00AD736A">
        <w:rPr>
          <w:b/>
          <w:sz w:val="26"/>
          <w:szCs w:val="26"/>
          <w:lang w:val="uk-UA"/>
        </w:rPr>
        <w:t>Документи розповідають</w:t>
      </w:r>
    </w:p>
    <w:p w:rsidR="00AA20B5" w:rsidRPr="00AD736A" w:rsidRDefault="00AA20B5" w:rsidP="00AA20B5">
      <w:pPr>
        <w:pStyle w:val="2"/>
        <w:widowControl w:val="0"/>
        <w:tabs>
          <w:tab w:val="left" w:pos="900"/>
        </w:tabs>
        <w:spacing w:after="0" w:line="360" w:lineRule="auto"/>
        <w:ind w:firstLine="540"/>
        <w:rPr>
          <w:rFonts w:ascii="Times New Roman" w:hAnsi="Times New Roman"/>
          <w:sz w:val="26"/>
          <w:szCs w:val="26"/>
        </w:rPr>
      </w:pPr>
      <w:r w:rsidRPr="00AD736A">
        <w:rPr>
          <w:rFonts w:ascii="Times New Roman" w:hAnsi="Times New Roman"/>
          <w:sz w:val="26"/>
          <w:szCs w:val="26"/>
        </w:rPr>
        <w:t>Стратегія національної безпеки США (витяг)</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Сьогодні Сполучені Шт</w:t>
      </w:r>
      <w:r>
        <w:rPr>
          <w:sz w:val="26"/>
          <w:szCs w:val="26"/>
          <w:lang w:val="uk-UA"/>
        </w:rPr>
        <w:t>а</w:t>
      </w:r>
      <w:r w:rsidRPr="00AD736A">
        <w:rPr>
          <w:sz w:val="26"/>
          <w:szCs w:val="26"/>
          <w:lang w:val="uk-UA"/>
        </w:rPr>
        <w:t>ти Америки володіють безпрецедентною воєнною могутністю, а також великим економічним і політичним впливом. У відповідності з нашим минулим і принципами ми не використовуємо нашу силу для здійснення тиску для отримання односторонніх переваг. Замість цього ми прагнемо створити баланс сил на благо свободи людства — умови, за якої всі країни і всі суспільства зможуть самі вибирати блага й проблеми політичної та економічної свободи. У безпечному світі люди зможуть жити кращим життям. Ми будемо захищати мир, борючись із терористами і тиранами. Ми будемо зберігати мир, будуючи добрі відносини серед великих держав. Ми будемо поширювати зону миру. Підтримуючи вільні і відкриті суспільства на кожному континенті</w:t>
      </w:r>
      <w:r>
        <w:rPr>
          <w:sz w:val="26"/>
          <w:szCs w:val="26"/>
          <w:lang w:val="uk-UA"/>
        </w:rPr>
        <w:t>…</w:t>
      </w:r>
    </w:p>
    <w:p w:rsidR="00AA20B5" w:rsidRPr="00AD736A" w:rsidRDefault="00AA20B5" w:rsidP="00AA20B5">
      <w:pPr>
        <w:widowControl w:val="0"/>
        <w:tabs>
          <w:tab w:val="left" w:pos="900"/>
        </w:tabs>
        <w:spacing w:line="360" w:lineRule="auto"/>
        <w:ind w:firstLine="540"/>
        <w:rPr>
          <w:sz w:val="26"/>
          <w:szCs w:val="26"/>
          <w:lang w:val="uk-UA"/>
        </w:rPr>
      </w:pPr>
      <w:r>
        <w:rPr>
          <w:sz w:val="26"/>
          <w:szCs w:val="26"/>
          <w:lang w:val="uk-UA"/>
        </w:rPr>
        <w:t>…</w:t>
      </w:r>
      <w:r w:rsidRPr="00AD736A">
        <w:rPr>
          <w:sz w:val="26"/>
          <w:szCs w:val="26"/>
          <w:lang w:val="uk-UA"/>
        </w:rPr>
        <w:t>І це шлях не тільки для Америки. Він відкритий для всіх. Для досягнення зазначених цілей Сполучені Штати Америки будуть:</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захищати прагнення людської гідності;</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зміцнювати союзи для забезпечення перемоги над глобальним тероризмом і вживати заходів для усунення нападів на нас і наших друзів;</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працювати з іншими сторонами для врегулювання регіональних конфліктів;</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перешкоджати нашим ворогам погрожувати нам, нашим союзникам і нашим друзям зброєю масового знищення;</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ініціювати нову еру глобального економічного зростання шляхом вільних ринків і вільної торгівлі;</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розширяти сферу розвитку, збільшуючи відкритість суспільств і будуючи інфраструктуру безпеки;</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розширювати області спільних дій з іншими основними глобальними центрами сили;</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реорганізовувати інститути національної безпеки Америки з урахуванням викликів і можливостей XXI ст.</w:t>
      </w:r>
    </w:p>
    <w:p w:rsidR="00AA20B5" w:rsidRDefault="00AA20B5" w:rsidP="00AA20B5">
      <w:pPr>
        <w:widowControl w:val="0"/>
        <w:tabs>
          <w:tab w:val="left" w:pos="900"/>
        </w:tabs>
        <w:spacing w:line="360" w:lineRule="auto"/>
        <w:ind w:firstLine="540"/>
        <w:rPr>
          <w:sz w:val="26"/>
          <w:szCs w:val="26"/>
          <w:lang w:val="uk-UA"/>
        </w:rPr>
      </w:pP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1. Якою є основна мета зовнішньої політики США на сучасному етапі? 2. Яку реакцію США на зовнішні виклики передбачає стратегія?</w:t>
      </w:r>
    </w:p>
    <w:p w:rsidR="00AA20B5" w:rsidRPr="00AD736A" w:rsidRDefault="00AA20B5" w:rsidP="00AA20B5">
      <w:pPr>
        <w:widowControl w:val="0"/>
        <w:tabs>
          <w:tab w:val="left" w:pos="900"/>
        </w:tabs>
        <w:spacing w:line="360" w:lineRule="auto"/>
        <w:ind w:firstLine="540"/>
        <w:rPr>
          <w:sz w:val="26"/>
          <w:szCs w:val="26"/>
          <w:lang w:val="uk-UA"/>
        </w:rPr>
      </w:pPr>
    </w:p>
    <w:p w:rsidR="00AA20B5" w:rsidRPr="00AD736A" w:rsidRDefault="00AA20B5" w:rsidP="00AA20B5">
      <w:pPr>
        <w:widowControl w:val="0"/>
        <w:tabs>
          <w:tab w:val="left" w:pos="900"/>
        </w:tabs>
        <w:spacing w:line="360" w:lineRule="auto"/>
        <w:ind w:firstLine="540"/>
        <w:rPr>
          <w:b/>
          <w:sz w:val="26"/>
          <w:szCs w:val="26"/>
          <w:lang w:val="uk-UA"/>
        </w:rPr>
      </w:pPr>
      <w:r w:rsidRPr="00AD736A">
        <w:rPr>
          <w:b/>
          <w:sz w:val="26"/>
          <w:szCs w:val="26"/>
          <w:lang w:val="uk-UA"/>
        </w:rPr>
        <w:t>Цікаві факти</w:t>
      </w:r>
    </w:p>
    <w:p w:rsidR="00AA20B5" w:rsidRPr="00AD736A" w:rsidRDefault="00AA20B5" w:rsidP="00AA20B5">
      <w:pPr>
        <w:widowControl w:val="0"/>
        <w:tabs>
          <w:tab w:val="left" w:pos="900"/>
        </w:tabs>
        <w:spacing w:line="360" w:lineRule="auto"/>
        <w:ind w:firstLine="540"/>
        <w:rPr>
          <w:sz w:val="26"/>
          <w:szCs w:val="26"/>
          <w:lang w:val="uk-UA"/>
        </w:rPr>
      </w:pPr>
      <w:r w:rsidRPr="00AD736A">
        <w:rPr>
          <w:sz w:val="26"/>
          <w:szCs w:val="26"/>
          <w:lang w:val="uk-UA"/>
        </w:rPr>
        <w:t xml:space="preserve">У зв’язку із глобальними суспільними й природними викликами ще більшої актуальності набула проблема реформування ООН, яка, за переконанням багатьох світових політиків, не зможе без радикальних змін успішно виконувати в нових умовах свої завдання. Питання ефективності ООН найтісніше пов’язані з її реформуванням. Найбільше нарікань викликає виняткове право вето </w:t>
      </w:r>
      <w:r>
        <w:rPr>
          <w:sz w:val="26"/>
          <w:szCs w:val="26"/>
          <w:lang w:val="uk-UA"/>
        </w:rPr>
        <w:t>у</w:t>
      </w:r>
      <w:r w:rsidRPr="00AD736A">
        <w:rPr>
          <w:sz w:val="26"/>
          <w:szCs w:val="26"/>
          <w:lang w:val="uk-UA"/>
        </w:rPr>
        <w:t xml:space="preserve"> прийнятті рішень для п’яти постійних членів Ради Безпеки ООН. Саме в цій винятковості проявляється анахронізм окремих пунктів Статуту ООН, їх невідповідність докорінним змінам, що відбулися в повоєнному світовому розвитку. Від часу прийняття Статуту ООН, коли за наполяганням делегації СРСР п’ятьом постійним членам Ради Безпеки було надано право вето, минуло понад 70 років, які докорінно змінили світ. Повоєнна практика свідчить, що будь-яка держава — постійний член Ради Безпеки, користуючись правом вето, неодноразово руйнувала зусилля дипломатів багатьох країн у врегулюванні міжнародних проблем, часто зводячи нанівець напрацьовані плани політичного вирішення світових і регіональних конфліктів. В умовах ідеологічного та військового протистояння цим правом найчастіше зловживав Радянський Союз, який за період із 1945 до 1975 p. 111 разів провалював у Раді Безпеки проекти рішень. І далі цим правом зловживає Росія. У разі подальшого збереження цього пункту Статуту ООН постійні члени Ради Безпеки теоретично й практично зберігатимуть за собою право безкарно здійснювати силові дії проти інших країн. Зокрема, це сталося щодо України з боку Росії.</w:t>
      </w:r>
    </w:p>
    <w:p w:rsidR="007A0625" w:rsidRDefault="007A0625" w:rsidP="00AA20B5"/>
    <w:sectPr w:rsidR="007A06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0B5"/>
    <w:rsid w:val="007A0625"/>
    <w:rsid w:val="00AA2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B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A20B5"/>
    <w:pPr>
      <w:spacing w:after="120" w:line="480" w:lineRule="auto"/>
    </w:pPr>
    <w:rPr>
      <w:rFonts w:ascii="Calibri" w:hAnsi="Calibri"/>
      <w:sz w:val="22"/>
      <w:szCs w:val="22"/>
      <w:lang w:val="uk-UA" w:eastAsia="en-US"/>
    </w:rPr>
  </w:style>
  <w:style w:type="character" w:customStyle="1" w:styleId="20">
    <w:name w:val="Основной текст 2 Знак"/>
    <w:basedOn w:val="a0"/>
    <w:link w:val="2"/>
    <w:rsid w:val="00AA20B5"/>
    <w:rPr>
      <w:rFonts w:ascii="Calibri" w:eastAsia="Times New Roman"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B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A20B5"/>
    <w:pPr>
      <w:spacing w:after="120" w:line="480" w:lineRule="auto"/>
    </w:pPr>
    <w:rPr>
      <w:rFonts w:ascii="Calibri" w:hAnsi="Calibri"/>
      <w:sz w:val="22"/>
      <w:szCs w:val="22"/>
      <w:lang w:val="uk-UA" w:eastAsia="en-US"/>
    </w:rPr>
  </w:style>
  <w:style w:type="character" w:customStyle="1" w:styleId="20">
    <w:name w:val="Основной текст 2 Знак"/>
    <w:basedOn w:val="a0"/>
    <w:link w:val="2"/>
    <w:rsid w:val="00AA20B5"/>
    <w:rPr>
      <w:rFonts w:ascii="Calibri" w:eastAsia="Times New Roman"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2151</Words>
  <Characters>1227</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Masha</dc:creator>
  <cp:lastModifiedBy>Masha</cp:lastModifiedBy>
  <cp:revision>1</cp:revision>
  <dcterms:created xsi:type="dcterms:W3CDTF">2019-01-15T14:44:00Z</dcterms:created>
  <dcterms:modified xsi:type="dcterms:W3CDTF">2019-01-15T14:44:00Z</dcterms:modified>
</cp:coreProperties>
</file>