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E4C" w:rsidRPr="005C102A" w:rsidRDefault="00485E4C" w:rsidP="00485E4C">
      <w:pPr>
        <w:tabs>
          <w:tab w:val="left" w:pos="993"/>
        </w:tabs>
        <w:spacing w:line="360" w:lineRule="auto"/>
        <w:ind w:firstLine="567"/>
        <w:rPr>
          <w:b/>
          <w:sz w:val="26"/>
          <w:szCs w:val="26"/>
          <w:lang w:val="uk-UA"/>
        </w:rPr>
      </w:pPr>
      <w:bookmarkStart w:id="0" w:name="_GoBack"/>
      <w:r>
        <w:rPr>
          <w:b/>
          <w:sz w:val="26"/>
          <w:szCs w:val="26"/>
          <w:lang w:val="uk-UA"/>
        </w:rPr>
        <w:t>4.</w:t>
      </w:r>
      <w:r>
        <w:rPr>
          <w:b/>
          <w:sz w:val="26"/>
          <w:szCs w:val="26"/>
          <w:lang w:val="uk-UA"/>
        </w:rPr>
        <w:tab/>
        <w:t>Формування міжнародних стандартів із прав людини.</w:t>
      </w:r>
    </w:p>
    <w:bookmarkEnd w:id="0"/>
    <w:p w:rsidR="00485E4C" w:rsidRPr="00B61A73" w:rsidRDefault="00485E4C" w:rsidP="00485E4C">
      <w:pPr>
        <w:tabs>
          <w:tab w:val="left" w:pos="993"/>
        </w:tabs>
        <w:spacing w:line="360" w:lineRule="auto"/>
        <w:ind w:firstLine="567"/>
        <w:rPr>
          <w:b/>
          <w:sz w:val="26"/>
          <w:szCs w:val="26"/>
          <w:lang w:val="uk-UA"/>
        </w:rPr>
      </w:pPr>
      <w:r w:rsidRPr="00B61A73">
        <w:rPr>
          <w:b/>
          <w:sz w:val="26"/>
          <w:szCs w:val="26"/>
          <w:lang w:val="uk-UA"/>
        </w:rPr>
        <w:t>Документи розповідають</w:t>
      </w:r>
    </w:p>
    <w:p w:rsidR="00485E4C" w:rsidRPr="00B61A73" w:rsidRDefault="00485E4C" w:rsidP="00485E4C">
      <w:pPr>
        <w:tabs>
          <w:tab w:val="left" w:pos="993"/>
        </w:tabs>
        <w:spacing w:line="360" w:lineRule="auto"/>
        <w:ind w:firstLine="567"/>
        <w:rPr>
          <w:b/>
          <w:sz w:val="26"/>
          <w:szCs w:val="26"/>
          <w:lang w:val="uk-UA"/>
        </w:rPr>
      </w:pPr>
      <w:r>
        <w:rPr>
          <w:b/>
          <w:sz w:val="26"/>
          <w:szCs w:val="26"/>
          <w:lang w:val="uk-UA"/>
        </w:rPr>
        <w:t xml:space="preserve">Із </w:t>
      </w:r>
      <w:r w:rsidRPr="00B61A73">
        <w:rPr>
          <w:b/>
          <w:sz w:val="26"/>
          <w:szCs w:val="26"/>
          <w:lang w:val="uk-UA"/>
        </w:rPr>
        <w:t>Загальної декларації прав людини, прийнятої Генеральною Асамблеєю ООН 10 грудня 10 грудня 1948 р.</w:t>
      </w:r>
    </w:p>
    <w:p w:rsidR="00485E4C" w:rsidRPr="00B61A73" w:rsidRDefault="00485E4C" w:rsidP="00485E4C">
      <w:pPr>
        <w:tabs>
          <w:tab w:val="left" w:pos="993"/>
        </w:tabs>
        <w:spacing w:line="360" w:lineRule="auto"/>
        <w:ind w:firstLine="567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…</w:t>
      </w:r>
      <w:r w:rsidRPr="00F60521">
        <w:rPr>
          <w:b/>
          <w:sz w:val="26"/>
          <w:szCs w:val="26"/>
          <w:lang w:val="uk-UA"/>
        </w:rPr>
        <w:t>Стаття 1.</w:t>
      </w:r>
      <w:r>
        <w:rPr>
          <w:sz w:val="26"/>
          <w:szCs w:val="26"/>
          <w:lang w:val="uk-UA"/>
        </w:rPr>
        <w:t xml:space="preserve"> У</w:t>
      </w:r>
      <w:r w:rsidRPr="00B61A73">
        <w:rPr>
          <w:sz w:val="26"/>
          <w:szCs w:val="26"/>
          <w:lang w:val="uk-UA"/>
        </w:rPr>
        <w:t xml:space="preserve">сі люди народжуються вільними </w:t>
      </w:r>
      <w:r>
        <w:rPr>
          <w:sz w:val="26"/>
          <w:szCs w:val="26"/>
          <w:lang w:val="uk-UA"/>
        </w:rPr>
        <w:t>й</w:t>
      </w:r>
      <w:r w:rsidRPr="00B61A73">
        <w:rPr>
          <w:sz w:val="26"/>
          <w:szCs w:val="26"/>
          <w:lang w:val="uk-UA"/>
        </w:rPr>
        <w:t xml:space="preserve"> рівними у своїй гідності та правах</w:t>
      </w:r>
      <w:r>
        <w:rPr>
          <w:sz w:val="26"/>
          <w:szCs w:val="26"/>
          <w:lang w:val="uk-UA"/>
        </w:rPr>
        <w:t>…</w:t>
      </w:r>
    </w:p>
    <w:p w:rsidR="00485E4C" w:rsidRPr="00B61A73" w:rsidRDefault="00485E4C" w:rsidP="00485E4C">
      <w:pPr>
        <w:tabs>
          <w:tab w:val="left" w:pos="993"/>
        </w:tabs>
        <w:spacing w:line="360" w:lineRule="auto"/>
        <w:ind w:firstLine="567"/>
        <w:rPr>
          <w:sz w:val="26"/>
          <w:szCs w:val="26"/>
          <w:lang w:val="uk-UA"/>
        </w:rPr>
      </w:pPr>
      <w:r w:rsidRPr="00F60521">
        <w:rPr>
          <w:b/>
          <w:sz w:val="26"/>
          <w:szCs w:val="26"/>
          <w:lang w:val="uk-UA"/>
        </w:rPr>
        <w:t>Стаття 3.</w:t>
      </w:r>
      <w:r w:rsidRPr="00B61A73">
        <w:rPr>
          <w:sz w:val="26"/>
          <w:szCs w:val="26"/>
          <w:lang w:val="uk-UA"/>
        </w:rPr>
        <w:t xml:space="preserve"> Кожна людина має право на життя, на свободу і на особисту недоторка</w:t>
      </w:r>
      <w:r>
        <w:rPr>
          <w:sz w:val="26"/>
          <w:szCs w:val="26"/>
          <w:lang w:val="uk-UA"/>
        </w:rPr>
        <w:t>н</w:t>
      </w:r>
      <w:r w:rsidRPr="00B61A73">
        <w:rPr>
          <w:sz w:val="26"/>
          <w:szCs w:val="26"/>
          <w:lang w:val="uk-UA"/>
        </w:rPr>
        <w:t>ність.</w:t>
      </w:r>
    </w:p>
    <w:p w:rsidR="00485E4C" w:rsidRPr="00B61A73" w:rsidRDefault="00485E4C" w:rsidP="00485E4C">
      <w:pPr>
        <w:tabs>
          <w:tab w:val="left" w:pos="993"/>
        </w:tabs>
        <w:spacing w:line="360" w:lineRule="auto"/>
        <w:ind w:firstLine="567"/>
        <w:rPr>
          <w:sz w:val="26"/>
          <w:szCs w:val="26"/>
          <w:lang w:val="uk-UA"/>
        </w:rPr>
      </w:pPr>
      <w:r w:rsidRPr="00F60521">
        <w:rPr>
          <w:b/>
          <w:sz w:val="26"/>
          <w:szCs w:val="26"/>
          <w:lang w:val="uk-UA"/>
        </w:rPr>
        <w:t>Стаття 4.</w:t>
      </w:r>
      <w:r w:rsidRPr="00B61A73">
        <w:rPr>
          <w:sz w:val="26"/>
          <w:szCs w:val="26"/>
          <w:lang w:val="uk-UA"/>
        </w:rPr>
        <w:t xml:space="preserve"> Ніхто не </w:t>
      </w:r>
      <w:r>
        <w:rPr>
          <w:sz w:val="26"/>
          <w:szCs w:val="26"/>
          <w:lang w:val="uk-UA"/>
        </w:rPr>
        <w:t xml:space="preserve">має </w:t>
      </w:r>
      <w:r w:rsidRPr="00B61A73">
        <w:rPr>
          <w:sz w:val="26"/>
          <w:szCs w:val="26"/>
          <w:lang w:val="uk-UA"/>
        </w:rPr>
        <w:t>бути в рабстві</w:t>
      </w:r>
      <w:r>
        <w:rPr>
          <w:sz w:val="26"/>
          <w:szCs w:val="26"/>
          <w:lang w:val="uk-UA"/>
        </w:rPr>
        <w:t>…</w:t>
      </w:r>
    </w:p>
    <w:p w:rsidR="00485E4C" w:rsidRPr="00B61A73" w:rsidRDefault="00485E4C" w:rsidP="00485E4C">
      <w:pPr>
        <w:tabs>
          <w:tab w:val="left" w:pos="993"/>
        </w:tabs>
        <w:spacing w:line="360" w:lineRule="auto"/>
        <w:ind w:firstLine="567"/>
        <w:rPr>
          <w:sz w:val="26"/>
          <w:szCs w:val="26"/>
          <w:lang w:val="uk-UA"/>
        </w:rPr>
      </w:pPr>
      <w:r w:rsidRPr="00F60521">
        <w:rPr>
          <w:b/>
          <w:sz w:val="26"/>
          <w:szCs w:val="26"/>
          <w:lang w:val="uk-UA"/>
        </w:rPr>
        <w:t>Стаття 5.</w:t>
      </w:r>
      <w:r w:rsidRPr="00B61A73">
        <w:rPr>
          <w:sz w:val="26"/>
          <w:szCs w:val="26"/>
          <w:lang w:val="uk-UA"/>
        </w:rPr>
        <w:t xml:space="preserve"> Ніхто не </w:t>
      </w:r>
      <w:r>
        <w:rPr>
          <w:sz w:val="26"/>
          <w:szCs w:val="26"/>
          <w:lang w:val="uk-UA"/>
        </w:rPr>
        <w:t>має</w:t>
      </w:r>
      <w:r w:rsidRPr="00B61A73">
        <w:rPr>
          <w:sz w:val="26"/>
          <w:szCs w:val="26"/>
          <w:lang w:val="uk-UA"/>
        </w:rPr>
        <w:t xml:space="preserve"> зазнавати тортур, або жорстокого, нелюдського, або такого, що пор</w:t>
      </w:r>
      <w:r>
        <w:rPr>
          <w:sz w:val="26"/>
          <w:szCs w:val="26"/>
          <w:lang w:val="uk-UA"/>
        </w:rPr>
        <w:t>ушує його гідність, поводження й</w:t>
      </w:r>
      <w:r w:rsidRPr="00B61A73">
        <w:rPr>
          <w:sz w:val="26"/>
          <w:szCs w:val="26"/>
          <w:lang w:val="uk-UA"/>
        </w:rPr>
        <w:t xml:space="preserve"> покарання.</w:t>
      </w:r>
    </w:p>
    <w:p w:rsidR="00485E4C" w:rsidRPr="00B61A73" w:rsidRDefault="00485E4C" w:rsidP="00485E4C">
      <w:pPr>
        <w:tabs>
          <w:tab w:val="left" w:pos="993"/>
        </w:tabs>
        <w:spacing w:line="360" w:lineRule="auto"/>
        <w:ind w:firstLine="567"/>
        <w:rPr>
          <w:sz w:val="26"/>
          <w:szCs w:val="26"/>
          <w:lang w:val="uk-UA"/>
        </w:rPr>
      </w:pPr>
      <w:r w:rsidRPr="00F60521">
        <w:rPr>
          <w:b/>
          <w:sz w:val="26"/>
          <w:szCs w:val="26"/>
          <w:lang w:val="uk-UA"/>
        </w:rPr>
        <w:t>Стаття 6.</w:t>
      </w:r>
      <w:r w:rsidRPr="00B61A73">
        <w:rPr>
          <w:sz w:val="26"/>
          <w:szCs w:val="26"/>
          <w:lang w:val="uk-UA"/>
        </w:rPr>
        <w:t xml:space="preserve"> Кожна людина, де б вона не перебувала, має право на визнання її правосуб’єктності.</w:t>
      </w:r>
    </w:p>
    <w:p w:rsidR="00485E4C" w:rsidRPr="00B61A73" w:rsidRDefault="00485E4C" w:rsidP="00485E4C">
      <w:pPr>
        <w:tabs>
          <w:tab w:val="left" w:pos="993"/>
        </w:tabs>
        <w:spacing w:line="360" w:lineRule="auto"/>
        <w:ind w:firstLine="567"/>
        <w:rPr>
          <w:sz w:val="26"/>
          <w:szCs w:val="26"/>
          <w:lang w:val="uk-UA"/>
        </w:rPr>
      </w:pPr>
      <w:r w:rsidRPr="00F60521">
        <w:rPr>
          <w:b/>
          <w:sz w:val="26"/>
          <w:szCs w:val="26"/>
          <w:lang w:val="uk-UA"/>
        </w:rPr>
        <w:t xml:space="preserve">Стаття 7. </w:t>
      </w:r>
      <w:r>
        <w:rPr>
          <w:sz w:val="26"/>
          <w:szCs w:val="26"/>
          <w:lang w:val="uk-UA"/>
        </w:rPr>
        <w:t>У</w:t>
      </w:r>
      <w:r w:rsidRPr="00B61A73">
        <w:rPr>
          <w:sz w:val="26"/>
          <w:szCs w:val="26"/>
          <w:lang w:val="uk-UA"/>
        </w:rPr>
        <w:t xml:space="preserve">сі люди </w:t>
      </w:r>
      <w:r>
        <w:rPr>
          <w:sz w:val="26"/>
          <w:szCs w:val="26"/>
          <w:lang w:val="uk-UA"/>
        </w:rPr>
        <w:t xml:space="preserve">є </w:t>
      </w:r>
      <w:r w:rsidRPr="00B61A73">
        <w:rPr>
          <w:sz w:val="26"/>
          <w:szCs w:val="26"/>
          <w:lang w:val="uk-UA"/>
        </w:rPr>
        <w:t>рівн</w:t>
      </w:r>
      <w:r>
        <w:rPr>
          <w:sz w:val="26"/>
          <w:szCs w:val="26"/>
          <w:lang w:val="uk-UA"/>
        </w:rPr>
        <w:t>ими</w:t>
      </w:r>
      <w:r w:rsidRPr="00B61A73">
        <w:rPr>
          <w:sz w:val="26"/>
          <w:szCs w:val="26"/>
          <w:lang w:val="uk-UA"/>
        </w:rPr>
        <w:t xml:space="preserve"> перед законом</w:t>
      </w:r>
      <w:r>
        <w:rPr>
          <w:sz w:val="26"/>
          <w:szCs w:val="26"/>
          <w:lang w:val="uk-UA"/>
        </w:rPr>
        <w:t>…</w:t>
      </w:r>
    </w:p>
    <w:p w:rsidR="00485E4C" w:rsidRPr="00B61A73" w:rsidRDefault="00485E4C" w:rsidP="00485E4C">
      <w:pPr>
        <w:tabs>
          <w:tab w:val="left" w:pos="993"/>
        </w:tabs>
        <w:spacing w:line="360" w:lineRule="auto"/>
        <w:ind w:firstLine="567"/>
        <w:rPr>
          <w:sz w:val="26"/>
          <w:szCs w:val="26"/>
          <w:lang w:val="uk-UA"/>
        </w:rPr>
      </w:pPr>
      <w:r w:rsidRPr="00F60521">
        <w:rPr>
          <w:b/>
          <w:sz w:val="26"/>
          <w:szCs w:val="26"/>
          <w:lang w:val="uk-UA"/>
        </w:rPr>
        <w:t>Стаття 8.</w:t>
      </w:r>
      <w:r w:rsidRPr="00B61A73">
        <w:rPr>
          <w:sz w:val="26"/>
          <w:szCs w:val="26"/>
          <w:lang w:val="uk-UA"/>
        </w:rPr>
        <w:t xml:space="preserve"> Кожна людина має право на ефективне поновлення </w:t>
      </w:r>
      <w:r>
        <w:rPr>
          <w:sz w:val="26"/>
          <w:szCs w:val="26"/>
          <w:lang w:val="uk-UA"/>
        </w:rPr>
        <w:t>в</w:t>
      </w:r>
      <w:r w:rsidRPr="00B61A73">
        <w:rPr>
          <w:sz w:val="26"/>
          <w:szCs w:val="26"/>
          <w:lang w:val="uk-UA"/>
        </w:rPr>
        <w:t xml:space="preserve"> правах компетентними національними судами</w:t>
      </w:r>
      <w:r>
        <w:rPr>
          <w:sz w:val="26"/>
          <w:szCs w:val="26"/>
          <w:lang w:val="uk-UA"/>
        </w:rPr>
        <w:t>…</w:t>
      </w:r>
    </w:p>
    <w:p w:rsidR="00485E4C" w:rsidRPr="00B61A73" w:rsidRDefault="00485E4C" w:rsidP="00485E4C">
      <w:pPr>
        <w:tabs>
          <w:tab w:val="left" w:pos="993"/>
        </w:tabs>
        <w:spacing w:line="360" w:lineRule="auto"/>
        <w:ind w:firstLine="567"/>
        <w:rPr>
          <w:sz w:val="26"/>
          <w:szCs w:val="26"/>
          <w:lang w:val="uk-UA"/>
        </w:rPr>
      </w:pPr>
      <w:r w:rsidRPr="00F60521">
        <w:rPr>
          <w:b/>
          <w:sz w:val="26"/>
          <w:szCs w:val="26"/>
          <w:lang w:val="uk-UA"/>
        </w:rPr>
        <w:t>Стаття 9.</w:t>
      </w:r>
      <w:r w:rsidRPr="00B61A73">
        <w:rPr>
          <w:sz w:val="26"/>
          <w:szCs w:val="26"/>
          <w:lang w:val="uk-UA"/>
        </w:rPr>
        <w:t xml:space="preserve"> Ніхто не може зазнавати безпідставного арешту, затримання або вигнання</w:t>
      </w:r>
      <w:r>
        <w:rPr>
          <w:sz w:val="26"/>
          <w:szCs w:val="26"/>
          <w:lang w:val="uk-UA"/>
        </w:rPr>
        <w:t>…</w:t>
      </w:r>
    </w:p>
    <w:p w:rsidR="00485E4C" w:rsidRPr="00B61A73" w:rsidRDefault="00485E4C" w:rsidP="00485E4C">
      <w:pPr>
        <w:tabs>
          <w:tab w:val="left" w:pos="993"/>
        </w:tabs>
        <w:spacing w:line="360" w:lineRule="auto"/>
        <w:ind w:firstLine="567"/>
        <w:rPr>
          <w:sz w:val="26"/>
          <w:szCs w:val="26"/>
          <w:lang w:val="uk-UA"/>
        </w:rPr>
      </w:pPr>
    </w:p>
    <w:p w:rsidR="00485E4C" w:rsidRDefault="00485E4C" w:rsidP="00485E4C">
      <w:pPr>
        <w:tabs>
          <w:tab w:val="left" w:pos="993"/>
        </w:tabs>
        <w:spacing w:line="360" w:lineRule="auto"/>
        <w:ind w:firstLine="567"/>
        <w:rPr>
          <w:sz w:val="26"/>
          <w:szCs w:val="26"/>
          <w:lang w:val="uk-UA"/>
        </w:rPr>
      </w:pPr>
      <w:r w:rsidRPr="00B61A73">
        <w:rPr>
          <w:sz w:val="26"/>
          <w:szCs w:val="26"/>
          <w:lang w:val="uk-UA"/>
        </w:rPr>
        <w:t xml:space="preserve">Як наведені статті відображали досвід порушення прав людини </w:t>
      </w:r>
      <w:r>
        <w:rPr>
          <w:sz w:val="26"/>
          <w:szCs w:val="26"/>
          <w:lang w:val="uk-UA"/>
        </w:rPr>
        <w:t>в</w:t>
      </w:r>
      <w:r w:rsidRPr="00B61A73">
        <w:rPr>
          <w:sz w:val="26"/>
          <w:szCs w:val="26"/>
          <w:lang w:val="uk-UA"/>
        </w:rPr>
        <w:t xml:space="preserve"> роки Другої світової війни?</w:t>
      </w:r>
    </w:p>
    <w:p w:rsidR="0071379C" w:rsidRPr="00485E4C" w:rsidRDefault="0071379C">
      <w:pPr>
        <w:rPr>
          <w:lang w:val="uk-UA"/>
        </w:rPr>
      </w:pPr>
    </w:p>
    <w:sectPr w:rsidR="0071379C" w:rsidRPr="00485E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00EB"/>
    <w:rsid w:val="00485E4C"/>
    <w:rsid w:val="0071379C"/>
    <w:rsid w:val="00B900EB"/>
    <w:rsid w:val="00D91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E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E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Masha</dc:creator>
  <cp:lastModifiedBy>Masha</cp:lastModifiedBy>
  <cp:revision>2</cp:revision>
  <dcterms:created xsi:type="dcterms:W3CDTF">2019-01-15T14:22:00Z</dcterms:created>
  <dcterms:modified xsi:type="dcterms:W3CDTF">2019-01-15T14:22:00Z</dcterms:modified>
</cp:coreProperties>
</file>