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D1E" w:rsidRPr="000C05D6" w:rsidRDefault="001B1D1E" w:rsidP="001B1D1E">
      <w:pPr>
        <w:autoSpaceDE w:val="0"/>
        <w:autoSpaceDN w:val="0"/>
        <w:adjustRightInd w:val="0"/>
        <w:spacing w:line="360" w:lineRule="auto"/>
        <w:ind w:firstLine="340"/>
        <w:rPr>
          <w:bCs/>
          <w:lang w:val="uk-UA"/>
        </w:rPr>
      </w:pPr>
      <w:r w:rsidRPr="000C05D6">
        <w:rPr>
          <w:b/>
          <w:bCs/>
          <w:lang w:val="uk-UA"/>
        </w:rPr>
        <w:t>Практичне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заняття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за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 xml:space="preserve">розділом IV. </w:t>
      </w:r>
      <w:r w:rsidRPr="000C05D6">
        <w:rPr>
          <w:b/>
          <w:bCs/>
          <w:lang w:val="uk-UA" w:eastAsia="en-US"/>
        </w:rPr>
        <w:t>Османська</w:t>
      </w:r>
      <w:r w:rsidRPr="000C05D6">
        <w:rPr>
          <w:bCs/>
          <w:lang w:val="uk-UA" w:eastAsia="en-US"/>
        </w:rPr>
        <w:t xml:space="preserve"> </w:t>
      </w:r>
      <w:r w:rsidRPr="000C05D6">
        <w:rPr>
          <w:b/>
          <w:bCs/>
          <w:lang w:val="uk-UA" w:eastAsia="en-US"/>
        </w:rPr>
        <w:t>імперія.</w:t>
      </w:r>
      <w:r w:rsidRPr="000C05D6">
        <w:rPr>
          <w:bCs/>
          <w:lang w:val="uk-UA" w:eastAsia="en-US"/>
        </w:rPr>
        <w:t xml:space="preserve"> </w:t>
      </w:r>
      <w:r w:rsidRPr="000C05D6">
        <w:rPr>
          <w:b/>
          <w:bCs/>
          <w:lang w:val="uk-UA" w:eastAsia="en-US"/>
        </w:rPr>
        <w:t>Держави</w:t>
      </w:r>
      <w:r w:rsidRPr="000C05D6">
        <w:rPr>
          <w:bCs/>
          <w:lang w:val="uk-UA" w:eastAsia="en-US"/>
        </w:rPr>
        <w:t xml:space="preserve"> </w:t>
      </w:r>
      <w:r w:rsidRPr="000C05D6">
        <w:rPr>
          <w:b/>
          <w:bCs/>
          <w:lang w:val="uk-UA" w:eastAsia="en-US"/>
        </w:rPr>
        <w:t>Східної</w:t>
      </w:r>
      <w:r w:rsidRPr="000C05D6">
        <w:rPr>
          <w:bCs/>
          <w:lang w:val="uk-UA" w:eastAsia="en-US"/>
        </w:rPr>
        <w:t xml:space="preserve"> </w:t>
      </w:r>
      <w:r w:rsidRPr="000C05D6">
        <w:rPr>
          <w:b/>
          <w:bCs/>
          <w:lang w:val="uk-UA" w:eastAsia="en-US"/>
        </w:rPr>
        <w:t>Європи</w:t>
      </w:r>
      <w:r w:rsidRPr="000C05D6">
        <w:rPr>
          <w:bCs/>
          <w:lang w:val="uk-UA" w:eastAsia="en-US"/>
        </w:rPr>
        <w:t xml:space="preserve"> </w:t>
      </w:r>
      <w:r w:rsidRPr="000C05D6">
        <w:rPr>
          <w:b/>
          <w:bCs/>
          <w:lang w:val="uk-UA" w:eastAsia="en-US"/>
        </w:rPr>
        <w:t>в</w:t>
      </w:r>
      <w:r w:rsidRPr="000C05D6">
        <w:rPr>
          <w:bCs/>
          <w:lang w:val="uk-UA" w:eastAsia="en-US"/>
        </w:rPr>
        <w:t xml:space="preserve"> </w:t>
      </w:r>
      <w:r w:rsidRPr="000C05D6">
        <w:rPr>
          <w:b/>
          <w:bCs/>
          <w:lang w:val="uk-UA" w:eastAsia="en-US"/>
        </w:rPr>
        <w:t>XVII—XVIII</w:t>
      </w:r>
      <w:r w:rsidRPr="000C05D6">
        <w:rPr>
          <w:bCs/>
          <w:lang w:val="uk-UA" w:eastAsia="en-US"/>
        </w:rPr>
        <w:t xml:space="preserve"> </w:t>
      </w:r>
      <w:r w:rsidRPr="000C05D6">
        <w:rPr>
          <w:b/>
          <w:bCs/>
          <w:lang w:val="uk-UA" w:eastAsia="en-US"/>
        </w:rPr>
        <w:t>ст.</w:t>
      </w:r>
    </w:p>
    <w:p w:rsidR="001B1D1E" w:rsidRPr="000C05D6" w:rsidRDefault="001B1D1E" w:rsidP="001B1D1E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b/>
          <w:bCs/>
          <w:lang w:val="uk-UA"/>
        </w:rPr>
        <w:t>Мета:</w:t>
      </w:r>
      <w:r w:rsidRPr="000C05D6">
        <w:rPr>
          <w:bCs/>
          <w:lang w:val="uk-UA"/>
        </w:rPr>
        <w:t xml:space="preserve"> </w:t>
      </w:r>
      <w:r w:rsidRPr="000C05D6">
        <w:rPr>
          <w:lang w:val="uk-UA"/>
        </w:rPr>
        <w:t>спираючись на знання, отримані впродовж опрацювання матеріалу розділу, розвивати вміння працювати з контурною картою; удосконалювати навички групової роботи та вміння знаходити необхідну інформацію в тексті історичного джерела.</w:t>
      </w:r>
    </w:p>
    <w:p w:rsidR="001B1D1E" w:rsidRPr="000C05D6" w:rsidRDefault="001B1D1E" w:rsidP="001B1D1E">
      <w:pPr>
        <w:autoSpaceDE w:val="0"/>
        <w:autoSpaceDN w:val="0"/>
        <w:adjustRightInd w:val="0"/>
        <w:spacing w:line="360" w:lineRule="auto"/>
        <w:ind w:firstLine="340"/>
        <w:rPr>
          <w:bCs/>
          <w:lang w:val="uk-UA"/>
        </w:rPr>
      </w:pPr>
      <w:r w:rsidRPr="000C05D6">
        <w:rPr>
          <w:b/>
          <w:bCs/>
          <w:lang w:val="uk-UA"/>
        </w:rPr>
        <w:t>Завдання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для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підготовки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до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практичного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заняття</w:t>
      </w:r>
    </w:p>
    <w:p w:rsidR="001B1D1E" w:rsidRPr="000C05D6" w:rsidRDefault="001B1D1E" w:rsidP="001B1D1E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5B25CE">
        <w:rPr>
          <w:bCs/>
          <w:lang w:val="uk-UA"/>
        </w:rPr>
        <w:t>1.</w:t>
      </w:r>
      <w:r w:rsidRPr="005B25CE">
        <w:rPr>
          <w:bCs/>
          <w:lang w:val="uk-UA"/>
        </w:rPr>
        <w:tab/>
      </w:r>
      <w:r w:rsidRPr="000C05D6">
        <w:rPr>
          <w:lang w:val="uk-UA"/>
        </w:rPr>
        <w:t>Повторити матеріал розділу.</w:t>
      </w:r>
    </w:p>
    <w:p w:rsidR="001B1D1E" w:rsidRPr="000C05D6" w:rsidRDefault="001B1D1E" w:rsidP="001B1D1E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5B25CE">
        <w:rPr>
          <w:bCs/>
          <w:lang w:val="uk-UA"/>
        </w:rPr>
        <w:t>2.</w:t>
      </w:r>
      <w:r w:rsidRPr="005B25CE">
        <w:rPr>
          <w:bCs/>
          <w:lang w:val="uk-UA"/>
        </w:rPr>
        <w:tab/>
      </w:r>
      <w:r w:rsidRPr="000C05D6">
        <w:rPr>
          <w:lang w:val="uk-UA"/>
        </w:rPr>
        <w:t>У складі малих груп зібрати додаткову інформацію про реформаторську діяльність московського царя (імператора) Петра I.</w:t>
      </w:r>
    </w:p>
    <w:p w:rsidR="001B1D1E" w:rsidRPr="000C05D6" w:rsidRDefault="001B1D1E" w:rsidP="001B1D1E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5B25CE">
        <w:rPr>
          <w:lang w:val="uk-UA"/>
        </w:rPr>
        <w:t>3.</w:t>
      </w:r>
      <w:r w:rsidRPr="005B25CE">
        <w:rPr>
          <w:lang w:val="uk-UA"/>
        </w:rPr>
        <w:tab/>
      </w:r>
      <w:r w:rsidRPr="000C05D6">
        <w:rPr>
          <w:lang w:val="uk-UA"/>
        </w:rPr>
        <w:t>Підготувати презентацію (на вибір): експансія Османської імперії в Європі в XVI—XVII ст.; Московська експансія в XVI — на початку XVIII ст.</w:t>
      </w:r>
    </w:p>
    <w:p w:rsidR="001B1D1E" w:rsidRPr="000C05D6" w:rsidRDefault="001B1D1E" w:rsidP="001B1D1E">
      <w:pPr>
        <w:autoSpaceDE w:val="0"/>
        <w:autoSpaceDN w:val="0"/>
        <w:adjustRightInd w:val="0"/>
        <w:spacing w:line="360" w:lineRule="auto"/>
        <w:ind w:firstLine="340"/>
        <w:rPr>
          <w:bCs/>
          <w:lang w:val="uk-UA"/>
        </w:rPr>
      </w:pPr>
      <w:r w:rsidRPr="000C05D6">
        <w:rPr>
          <w:b/>
          <w:bCs/>
          <w:lang w:val="uk-UA"/>
        </w:rPr>
        <w:t>Пригадайте</w:t>
      </w:r>
    </w:p>
    <w:p w:rsidR="001B1D1E" w:rsidRPr="000C05D6" w:rsidRDefault="001B1D1E" w:rsidP="001B1D1E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5B25CE">
        <w:rPr>
          <w:bCs/>
          <w:lang w:val="uk-UA"/>
        </w:rPr>
        <w:t>1.</w:t>
      </w:r>
      <w:r w:rsidRPr="000C05D6">
        <w:rPr>
          <w:bCs/>
          <w:lang w:val="uk-UA"/>
        </w:rPr>
        <w:tab/>
      </w:r>
      <w:r w:rsidRPr="000C05D6">
        <w:rPr>
          <w:lang w:val="uk-UA"/>
        </w:rPr>
        <w:t>Які території були загарбані Османською імперією в Європі в XVI—XVII ст.?</w:t>
      </w:r>
    </w:p>
    <w:p w:rsidR="001B1D1E" w:rsidRPr="000C05D6" w:rsidRDefault="001B1D1E" w:rsidP="001B1D1E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5B25CE">
        <w:rPr>
          <w:bCs/>
          <w:lang w:val="uk-UA"/>
        </w:rPr>
        <w:t>2.</w:t>
      </w:r>
      <w:r w:rsidRPr="005B25CE">
        <w:rPr>
          <w:bCs/>
          <w:lang w:val="uk-UA"/>
        </w:rPr>
        <w:tab/>
      </w:r>
      <w:r w:rsidRPr="000C05D6">
        <w:rPr>
          <w:lang w:val="uk-UA"/>
        </w:rPr>
        <w:t>Із якими державами вела боротьбу Річ Посполита в XVII—XVIII ст.?</w:t>
      </w:r>
    </w:p>
    <w:p w:rsidR="001B1D1E" w:rsidRPr="000C05D6" w:rsidRDefault="001B1D1E" w:rsidP="001B1D1E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5B25CE">
        <w:rPr>
          <w:bCs/>
          <w:lang w:val="uk-UA"/>
        </w:rPr>
        <w:t>3.</w:t>
      </w:r>
      <w:r w:rsidRPr="005B25CE">
        <w:rPr>
          <w:bCs/>
          <w:lang w:val="uk-UA"/>
        </w:rPr>
        <w:tab/>
      </w:r>
      <w:r w:rsidRPr="000C05D6">
        <w:rPr>
          <w:lang w:val="uk-UA"/>
        </w:rPr>
        <w:t>Що спричинило проведення Петром I реформ у Московській державі? Які сфери життя охопили реформи?</w:t>
      </w:r>
    </w:p>
    <w:p w:rsidR="001B1D1E" w:rsidRPr="000C05D6" w:rsidRDefault="001B1D1E" w:rsidP="001B1D1E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5B25CE">
        <w:rPr>
          <w:bCs/>
          <w:lang w:val="uk-UA"/>
        </w:rPr>
        <w:t>4.</w:t>
      </w:r>
      <w:r w:rsidRPr="000C05D6">
        <w:rPr>
          <w:bCs/>
          <w:lang w:val="uk-UA"/>
        </w:rPr>
        <w:tab/>
      </w:r>
      <w:r w:rsidRPr="000C05D6">
        <w:rPr>
          <w:lang w:val="uk-UA"/>
        </w:rPr>
        <w:t>Наведіть імена найвидатніших постатей XVI—XVIII ст. Поясніть свою думку.</w:t>
      </w:r>
    </w:p>
    <w:p w:rsidR="001B1D1E" w:rsidRPr="000C05D6" w:rsidRDefault="001B1D1E" w:rsidP="001B1D1E">
      <w:pPr>
        <w:autoSpaceDE w:val="0"/>
        <w:autoSpaceDN w:val="0"/>
        <w:adjustRightInd w:val="0"/>
        <w:spacing w:line="360" w:lineRule="auto"/>
        <w:ind w:firstLine="340"/>
        <w:rPr>
          <w:bCs/>
          <w:lang w:val="uk-UA"/>
        </w:rPr>
      </w:pPr>
      <w:r w:rsidRPr="000C05D6">
        <w:rPr>
          <w:b/>
          <w:bCs/>
          <w:lang w:val="uk-UA"/>
        </w:rPr>
        <w:t>Хід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роботи</w:t>
      </w:r>
    </w:p>
    <w:p w:rsidR="001B1D1E" w:rsidRPr="005B25CE" w:rsidRDefault="001B1D1E" w:rsidP="001B1D1E">
      <w:pPr>
        <w:autoSpaceDE w:val="0"/>
        <w:autoSpaceDN w:val="0"/>
        <w:adjustRightInd w:val="0"/>
        <w:spacing w:line="360" w:lineRule="auto"/>
        <w:ind w:firstLine="340"/>
        <w:rPr>
          <w:b/>
          <w:lang w:val="uk-UA"/>
        </w:rPr>
      </w:pPr>
      <w:r w:rsidRPr="005B25CE">
        <w:rPr>
          <w:b/>
          <w:lang w:val="uk-UA"/>
        </w:rPr>
        <w:t>I.</w:t>
      </w:r>
      <w:r w:rsidRPr="005B25CE">
        <w:rPr>
          <w:b/>
          <w:lang w:val="uk-UA"/>
        </w:rPr>
        <w:tab/>
        <w:t>Робота з контурною картою</w:t>
      </w:r>
    </w:p>
    <w:p w:rsidR="001B1D1E" w:rsidRPr="000C05D6" w:rsidRDefault="001B1D1E" w:rsidP="001B1D1E">
      <w:pPr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1.</w:t>
      </w:r>
      <w:r w:rsidRPr="000C05D6">
        <w:rPr>
          <w:lang w:val="uk-UA"/>
        </w:rPr>
        <w:tab/>
        <w:t>Позначте різними кольорами регіони, приєднані до Московської держави в XVI, XVII та XVIII ст. Укажіть дату проголошення Російської імперії.</w:t>
      </w:r>
    </w:p>
    <w:p w:rsidR="001B1D1E" w:rsidRPr="000C05D6" w:rsidRDefault="001B1D1E" w:rsidP="001B1D1E">
      <w:pPr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2.</w:t>
      </w:r>
      <w:r w:rsidRPr="000C05D6">
        <w:rPr>
          <w:lang w:val="uk-UA"/>
        </w:rPr>
        <w:tab/>
        <w:t>На контурній карті Речі Посполитої заштрихуйте території, які вона втратила в XVII ст. на користь Швеції, Московії та Османської імперії.</w:t>
      </w:r>
    </w:p>
    <w:p w:rsidR="001B1D1E" w:rsidRPr="000C05D6" w:rsidRDefault="001B1D1E" w:rsidP="001B1D1E">
      <w:pPr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3.</w:t>
      </w:r>
      <w:r w:rsidRPr="000C05D6">
        <w:rPr>
          <w:lang w:val="uk-UA"/>
        </w:rPr>
        <w:tab/>
        <w:t>Позначте три поділи Речі Посполитої у XVIII ст.</w:t>
      </w:r>
    </w:p>
    <w:p w:rsidR="001B1D1E" w:rsidRPr="000C05D6" w:rsidRDefault="001B1D1E" w:rsidP="001B1D1E">
      <w:pPr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4.</w:t>
      </w:r>
      <w:r w:rsidRPr="000C05D6">
        <w:rPr>
          <w:lang w:val="uk-UA"/>
        </w:rPr>
        <w:tab/>
        <w:t>Заштрихуйте різними кольорами території, які були підкорені Османською імперією в XVI та XVII ст.</w:t>
      </w:r>
    </w:p>
    <w:p w:rsidR="001B1D1E" w:rsidRPr="000C05D6" w:rsidRDefault="001B1D1E" w:rsidP="001B1D1E">
      <w:pPr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5.</w:t>
      </w:r>
      <w:r w:rsidRPr="000C05D6">
        <w:rPr>
          <w:lang w:val="uk-UA"/>
        </w:rPr>
        <w:tab/>
        <w:t>Позначте битви (назви і дати), які зупинили османську агресію в Європі.</w:t>
      </w:r>
    </w:p>
    <w:p w:rsidR="001B1D1E" w:rsidRPr="000C05D6" w:rsidRDefault="001B1D1E" w:rsidP="001B1D1E">
      <w:pPr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6.</w:t>
      </w:r>
      <w:r w:rsidRPr="000C05D6">
        <w:rPr>
          <w:lang w:val="uk-UA"/>
        </w:rPr>
        <w:tab/>
        <w:t>Обведіть межі Шведського королівства на час його максимального територіального розширення. Укажіть назви держав, які були основними противниками Швеції в боротьбі за узбережжя Балтійського моря.</w:t>
      </w:r>
    </w:p>
    <w:p w:rsidR="001B1D1E" w:rsidRPr="00DD7A38" w:rsidRDefault="001B1D1E" w:rsidP="001B1D1E">
      <w:pPr>
        <w:widowControl w:val="0"/>
        <w:spacing w:line="360" w:lineRule="auto"/>
        <w:ind w:firstLine="340"/>
        <w:rPr>
          <w:b/>
          <w:lang w:val="uk-UA"/>
        </w:rPr>
      </w:pPr>
      <w:r w:rsidRPr="005B25CE">
        <w:rPr>
          <w:b/>
          <w:lang w:val="uk-UA"/>
        </w:rPr>
        <w:t>І</w:t>
      </w:r>
      <w:r>
        <w:rPr>
          <w:b/>
          <w:lang w:val="uk-UA"/>
        </w:rPr>
        <w:t>І</w:t>
      </w:r>
      <w:r w:rsidRPr="001B1D1E">
        <w:rPr>
          <w:b/>
          <w:lang w:val="uk-UA"/>
        </w:rPr>
        <w:t>.</w:t>
      </w:r>
      <w:r w:rsidRPr="001B1D1E">
        <w:rPr>
          <w:b/>
          <w:lang w:val="uk-UA"/>
        </w:rPr>
        <w:tab/>
        <w:t xml:space="preserve">Робота </w:t>
      </w:r>
      <w:r w:rsidRPr="00DD7A38">
        <w:rPr>
          <w:b/>
          <w:lang w:val="uk-UA"/>
        </w:rPr>
        <w:t>із</w:t>
      </w:r>
      <w:r w:rsidRPr="001B1D1E">
        <w:rPr>
          <w:b/>
          <w:lang w:val="uk-UA"/>
        </w:rPr>
        <w:t xml:space="preserve"> </w:t>
      </w:r>
      <w:r w:rsidRPr="00DD7A38">
        <w:rPr>
          <w:b/>
          <w:lang w:val="uk-UA"/>
        </w:rPr>
        <w:t xml:space="preserve">синхронізованою хронологічною таблицею «Європа в </w:t>
      </w:r>
      <w:proofErr w:type="spellStart"/>
      <w:r w:rsidRPr="00DD7A38">
        <w:rPr>
          <w:b/>
          <w:lang w:val="uk-UA"/>
        </w:rPr>
        <w:t>Ранньомодерну</w:t>
      </w:r>
      <w:proofErr w:type="spellEnd"/>
      <w:r w:rsidRPr="00DD7A38">
        <w:rPr>
          <w:b/>
          <w:lang w:val="uk-UA"/>
        </w:rPr>
        <w:t xml:space="preserve"> добу»</w:t>
      </w:r>
    </w:p>
    <w:p w:rsidR="001B1D1E" w:rsidRDefault="001B1D1E" w:rsidP="001B1D1E">
      <w:pPr>
        <w:autoSpaceDE w:val="0"/>
        <w:autoSpaceDN w:val="0"/>
        <w:adjustRightInd w:val="0"/>
        <w:spacing w:line="360" w:lineRule="auto"/>
        <w:ind w:firstLine="340"/>
        <w:rPr>
          <w:b/>
          <w:lang w:val="uk-UA"/>
        </w:rPr>
      </w:pPr>
      <w:r>
        <w:rPr>
          <w:lang w:val="uk-UA"/>
        </w:rPr>
        <w:t>Додайте до</w:t>
      </w:r>
      <w:r w:rsidRPr="000C05D6">
        <w:rPr>
          <w:lang w:val="uk-UA"/>
        </w:rPr>
        <w:t xml:space="preserve"> синхронізован</w:t>
      </w:r>
      <w:r>
        <w:rPr>
          <w:lang w:val="uk-UA"/>
        </w:rPr>
        <w:t>ої хронологічної</w:t>
      </w:r>
      <w:r w:rsidRPr="000C05D6">
        <w:rPr>
          <w:lang w:val="uk-UA"/>
        </w:rPr>
        <w:t xml:space="preserve"> таблиц</w:t>
      </w:r>
      <w:r>
        <w:rPr>
          <w:lang w:val="uk-UA"/>
        </w:rPr>
        <w:t>і</w:t>
      </w:r>
      <w:r w:rsidRPr="000C05D6">
        <w:rPr>
          <w:lang w:val="uk-UA"/>
        </w:rPr>
        <w:t xml:space="preserve"> поді</w:t>
      </w:r>
      <w:r>
        <w:rPr>
          <w:lang w:val="uk-UA"/>
        </w:rPr>
        <w:t>ї</w:t>
      </w:r>
      <w:r w:rsidRPr="000C05D6">
        <w:rPr>
          <w:lang w:val="uk-UA"/>
        </w:rPr>
        <w:t xml:space="preserve"> XVI—XVII ст. у Північній, Східній, Південно-Східній Європі</w:t>
      </w:r>
      <w:r>
        <w:rPr>
          <w:lang w:val="uk-UA"/>
        </w:rPr>
        <w:t xml:space="preserve"> окремо за країнами: </w:t>
      </w:r>
      <w:r w:rsidRPr="000C05D6">
        <w:rPr>
          <w:lang w:val="uk-UA"/>
        </w:rPr>
        <w:t>Османська імперія</w:t>
      </w:r>
      <w:r>
        <w:rPr>
          <w:lang w:val="uk-UA"/>
        </w:rPr>
        <w:t xml:space="preserve">, </w:t>
      </w:r>
      <w:r w:rsidRPr="000C05D6">
        <w:rPr>
          <w:lang w:val="uk-UA"/>
        </w:rPr>
        <w:t>Московська держава</w:t>
      </w:r>
      <w:r>
        <w:rPr>
          <w:lang w:val="uk-UA"/>
        </w:rPr>
        <w:t xml:space="preserve">, </w:t>
      </w:r>
      <w:r w:rsidRPr="000C05D6">
        <w:rPr>
          <w:lang w:val="uk-UA"/>
        </w:rPr>
        <w:t>Шведське королівство</w:t>
      </w:r>
      <w:r>
        <w:rPr>
          <w:lang w:val="uk-UA"/>
        </w:rPr>
        <w:t xml:space="preserve">, </w:t>
      </w:r>
      <w:r w:rsidRPr="000C05D6">
        <w:rPr>
          <w:lang w:val="uk-UA"/>
        </w:rPr>
        <w:t>Річ Посполита.</w:t>
      </w:r>
    </w:p>
    <w:p w:rsidR="001B1D1E" w:rsidRPr="004E1A0A" w:rsidRDefault="001B1D1E" w:rsidP="001B1D1E">
      <w:pPr>
        <w:autoSpaceDE w:val="0"/>
        <w:autoSpaceDN w:val="0"/>
        <w:adjustRightInd w:val="0"/>
        <w:spacing w:line="360" w:lineRule="auto"/>
        <w:ind w:firstLine="340"/>
        <w:rPr>
          <w:b/>
          <w:bCs/>
          <w:lang w:val="uk-UA"/>
        </w:rPr>
      </w:pPr>
      <w:r w:rsidRPr="004E1A0A">
        <w:rPr>
          <w:b/>
          <w:lang w:val="uk-UA"/>
        </w:rPr>
        <w:lastRenderedPageBreak/>
        <w:t>III</w:t>
      </w:r>
      <w:r w:rsidRPr="004E1A0A">
        <w:rPr>
          <w:b/>
          <w:bCs/>
          <w:lang w:val="uk-UA"/>
        </w:rPr>
        <w:t>.</w:t>
      </w:r>
      <w:r w:rsidRPr="004E1A0A">
        <w:rPr>
          <w:b/>
          <w:bCs/>
          <w:lang w:val="uk-UA"/>
        </w:rPr>
        <w:tab/>
        <w:t>Робота в малих групах</w:t>
      </w:r>
    </w:p>
    <w:p w:rsidR="001B1D1E" w:rsidRPr="000C05D6" w:rsidRDefault="001B1D1E" w:rsidP="001B1D1E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Малі групи представляють класу підготовлені презентації, у яких обґрунтовані (або спростовані) судження про суперечливий характер реформ Петра I в Московській державі.</w:t>
      </w:r>
    </w:p>
    <w:p w:rsidR="001B1D1E" w:rsidRPr="004E1A0A" w:rsidRDefault="001B1D1E" w:rsidP="001B1D1E">
      <w:pPr>
        <w:autoSpaceDE w:val="0"/>
        <w:autoSpaceDN w:val="0"/>
        <w:adjustRightInd w:val="0"/>
        <w:spacing w:line="360" w:lineRule="auto"/>
        <w:ind w:firstLine="340"/>
        <w:rPr>
          <w:b/>
          <w:lang w:val="uk-UA"/>
        </w:rPr>
      </w:pPr>
      <w:r w:rsidRPr="004E1A0A">
        <w:rPr>
          <w:b/>
          <w:lang w:val="uk-UA"/>
        </w:rPr>
        <w:t>I</w:t>
      </w:r>
      <w:r w:rsidRPr="004E1A0A">
        <w:rPr>
          <w:b/>
          <w:lang w:val="en-US"/>
        </w:rPr>
        <w:t>V</w:t>
      </w:r>
      <w:r w:rsidRPr="004E1A0A">
        <w:rPr>
          <w:b/>
          <w:lang w:val="uk-UA"/>
        </w:rPr>
        <w:t>.</w:t>
      </w:r>
      <w:r w:rsidRPr="004E1A0A">
        <w:rPr>
          <w:b/>
          <w:lang w:val="uk-UA"/>
        </w:rPr>
        <w:tab/>
        <w:t>Підсумки заняття</w:t>
      </w:r>
    </w:p>
    <w:p w:rsidR="001B1D1E" w:rsidRPr="000C05D6" w:rsidRDefault="001B1D1E" w:rsidP="001B1D1E">
      <w:pPr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 xml:space="preserve">Учні та учениці самостійно визначають, як практичне заняття сприяло розвитку їхніх історичних </w:t>
      </w:r>
      <w:proofErr w:type="spellStart"/>
      <w:r w:rsidRPr="000C05D6">
        <w:rPr>
          <w:lang w:val="uk-UA"/>
        </w:rPr>
        <w:t>компетентностей</w:t>
      </w:r>
      <w:proofErr w:type="spellEnd"/>
      <w:r w:rsidRPr="000C05D6">
        <w:rPr>
          <w:lang w:val="uk-UA"/>
        </w:rPr>
        <w:t>.</w:t>
      </w:r>
    </w:p>
    <w:p w:rsidR="00DA58B0" w:rsidRPr="001B1D1E" w:rsidRDefault="00DA58B0">
      <w:pPr>
        <w:rPr>
          <w:lang w:val="uk-UA"/>
        </w:rPr>
      </w:pPr>
      <w:bookmarkStart w:id="0" w:name="_GoBack"/>
      <w:bookmarkEnd w:id="0"/>
    </w:p>
    <w:sectPr w:rsidR="00DA58B0" w:rsidRPr="001B1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ADD"/>
    <w:rsid w:val="001B1D1E"/>
    <w:rsid w:val="00417ADD"/>
    <w:rsid w:val="00DA58B0"/>
    <w:rsid w:val="00DE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088E60-3928-45A8-A6A1-E71A5203D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1D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</dc:creator>
  <cp:keywords/>
  <dc:description/>
  <cp:lastModifiedBy>Polina</cp:lastModifiedBy>
  <cp:revision>2</cp:revision>
  <dcterms:created xsi:type="dcterms:W3CDTF">2020-12-11T16:17:00Z</dcterms:created>
  <dcterms:modified xsi:type="dcterms:W3CDTF">2020-12-11T16:17:00Z</dcterms:modified>
</cp:coreProperties>
</file>