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28B249" w14:textId="77777777" w:rsidR="00382AF0" w:rsidRPr="00B31899" w:rsidRDefault="00382AF0" w:rsidP="00382AF0">
      <w:pPr>
        <w:pStyle w:val="ChapterHEADS"/>
        <w:spacing w:line="360" w:lineRule="auto"/>
        <w:rPr>
          <w:rFonts w:cs="Times New Roman"/>
        </w:rPr>
      </w:pPr>
      <w:bookmarkStart w:id="0" w:name="_Hlk43391276"/>
      <w:bookmarkStart w:id="1" w:name="_Hlk43391303"/>
      <w:r w:rsidRPr="00B31899">
        <w:rPr>
          <w:rFonts w:cs="Times New Roman"/>
        </w:rPr>
        <w:t>Узагальнення за розділом ІІ. Середньовічний світ Західної Європи</w:t>
      </w:r>
    </w:p>
    <w:bookmarkEnd w:id="0"/>
    <w:p w14:paraId="4F4C6D2A" w14:textId="77777777" w:rsidR="00382AF0" w:rsidRPr="00B31899" w:rsidRDefault="00382AF0" w:rsidP="00382AF0">
      <w:pPr>
        <w:pStyle w:val="ListDigitTEXT"/>
        <w:spacing w:line="360" w:lineRule="auto"/>
        <w:rPr>
          <w:rFonts w:cs="Times New Roman"/>
          <w:sz w:val="28"/>
          <w:szCs w:val="28"/>
        </w:rPr>
      </w:pPr>
      <w:r w:rsidRPr="00B31899">
        <w:rPr>
          <w:rFonts w:cs="Times New Roman"/>
          <w:sz w:val="28"/>
          <w:szCs w:val="28"/>
        </w:rPr>
        <w:t>1.</w:t>
      </w:r>
      <w:r w:rsidRPr="00B31899">
        <w:rPr>
          <w:rFonts w:cs="Times New Roman"/>
          <w:sz w:val="28"/>
          <w:szCs w:val="28"/>
        </w:rPr>
        <w:tab/>
        <w:t>Об’єднайтеся у дві-три команди та проведіть конкурс знавців термінів і понять р</w:t>
      </w:r>
      <w:r w:rsidRPr="00B31899">
        <w:rPr>
          <w:rFonts w:cs="Times New Roman"/>
          <w:sz w:val="28"/>
          <w:szCs w:val="28"/>
        </w:rPr>
        <w:t>о</w:t>
      </w:r>
      <w:r w:rsidRPr="00B31899">
        <w:rPr>
          <w:rFonts w:cs="Times New Roman"/>
          <w:sz w:val="28"/>
          <w:szCs w:val="28"/>
        </w:rPr>
        <w:t>зділу.</w:t>
      </w:r>
    </w:p>
    <w:p w14:paraId="4204CB82" w14:textId="77777777" w:rsidR="00382AF0" w:rsidRPr="00B31899" w:rsidRDefault="00382AF0" w:rsidP="00382AF0">
      <w:pPr>
        <w:pStyle w:val="MainText"/>
        <w:spacing w:line="360" w:lineRule="auto"/>
        <w:rPr>
          <w:rFonts w:cs="Times New Roman"/>
          <w:sz w:val="28"/>
          <w:szCs w:val="28"/>
        </w:rPr>
      </w:pPr>
      <w:r w:rsidRPr="00B31899">
        <w:rPr>
          <w:rStyle w:val="Bold"/>
          <w:rFonts w:cs="Times New Roman"/>
          <w:sz w:val="28"/>
          <w:szCs w:val="28"/>
        </w:rPr>
        <w:t>Рекомендований перелік термінів і понять</w:t>
      </w:r>
      <w:r w:rsidRPr="00B31899">
        <w:rPr>
          <w:rFonts w:cs="Times New Roman"/>
          <w:sz w:val="28"/>
          <w:szCs w:val="28"/>
        </w:rPr>
        <w:t>: внутрішня колонізація, зовнішня к</w:t>
      </w:r>
      <w:r w:rsidRPr="00B31899">
        <w:rPr>
          <w:rFonts w:cs="Times New Roman"/>
          <w:sz w:val="28"/>
          <w:szCs w:val="28"/>
        </w:rPr>
        <w:t>о</w:t>
      </w:r>
      <w:r w:rsidRPr="00B31899">
        <w:rPr>
          <w:rFonts w:cs="Times New Roman"/>
          <w:sz w:val="28"/>
          <w:szCs w:val="28"/>
        </w:rPr>
        <w:t>лонізація, паломництво, міграції, погром, феод, «феодальна драбина», феодалізм, фе</w:t>
      </w:r>
      <w:r w:rsidRPr="00B31899">
        <w:rPr>
          <w:rFonts w:cs="Times New Roman"/>
          <w:sz w:val="28"/>
          <w:szCs w:val="28"/>
        </w:rPr>
        <w:t>о</w:t>
      </w:r>
      <w:r w:rsidRPr="00B31899">
        <w:rPr>
          <w:rFonts w:cs="Times New Roman"/>
          <w:sz w:val="28"/>
          <w:szCs w:val="28"/>
        </w:rPr>
        <w:t>дальна роздробленість, суспільний стан, феодал, замок, васалітет, оброк, панщина, гр</w:t>
      </w:r>
      <w:r w:rsidRPr="00B31899">
        <w:rPr>
          <w:rFonts w:cs="Times New Roman"/>
          <w:sz w:val="28"/>
          <w:szCs w:val="28"/>
        </w:rPr>
        <w:t>о</w:t>
      </w:r>
      <w:r w:rsidRPr="00B31899">
        <w:rPr>
          <w:rFonts w:cs="Times New Roman"/>
          <w:sz w:val="28"/>
          <w:szCs w:val="28"/>
        </w:rPr>
        <w:t>мада, церковна ієрархія, єпархія, аріанство, христи</w:t>
      </w:r>
      <w:r w:rsidRPr="00B31899">
        <w:rPr>
          <w:rFonts w:cs="Times New Roman"/>
          <w:sz w:val="28"/>
          <w:szCs w:val="28"/>
        </w:rPr>
        <w:t>я</w:t>
      </w:r>
      <w:r w:rsidRPr="00B31899">
        <w:rPr>
          <w:rFonts w:cs="Times New Roman"/>
          <w:sz w:val="28"/>
          <w:szCs w:val="28"/>
        </w:rPr>
        <w:t xml:space="preserve">нізація, </w:t>
      </w:r>
      <w:proofErr w:type="spellStart"/>
      <w:r w:rsidRPr="00B31899">
        <w:rPr>
          <w:rFonts w:cs="Times New Roman"/>
          <w:sz w:val="28"/>
          <w:szCs w:val="28"/>
        </w:rPr>
        <w:t>клюнійський</w:t>
      </w:r>
      <w:proofErr w:type="spellEnd"/>
      <w:r w:rsidRPr="00B31899">
        <w:rPr>
          <w:rFonts w:cs="Times New Roman"/>
          <w:sz w:val="28"/>
          <w:szCs w:val="28"/>
        </w:rPr>
        <w:t xml:space="preserve"> рух, майстер, підмайстер, учень, гільдія, </w:t>
      </w:r>
      <w:proofErr w:type="spellStart"/>
      <w:r w:rsidRPr="00B31899">
        <w:rPr>
          <w:rFonts w:cs="Times New Roman"/>
          <w:sz w:val="28"/>
          <w:szCs w:val="28"/>
        </w:rPr>
        <w:t>Ганза</w:t>
      </w:r>
      <w:proofErr w:type="spellEnd"/>
      <w:r w:rsidRPr="00B31899">
        <w:rPr>
          <w:rFonts w:cs="Times New Roman"/>
          <w:sz w:val="28"/>
          <w:szCs w:val="28"/>
        </w:rPr>
        <w:t>, лихварство, міняйло, комуна.</w:t>
      </w:r>
    </w:p>
    <w:p w14:paraId="4D001F9B" w14:textId="77777777" w:rsidR="00382AF0" w:rsidRPr="00B31899" w:rsidRDefault="00382AF0" w:rsidP="00382AF0">
      <w:pPr>
        <w:pStyle w:val="ListDigitTEXT"/>
        <w:spacing w:line="360" w:lineRule="auto"/>
        <w:rPr>
          <w:rFonts w:cs="Times New Roman"/>
          <w:sz w:val="28"/>
          <w:szCs w:val="28"/>
        </w:rPr>
      </w:pPr>
      <w:r w:rsidRPr="00B31899">
        <w:rPr>
          <w:rFonts w:cs="Times New Roman"/>
          <w:sz w:val="28"/>
          <w:szCs w:val="28"/>
        </w:rPr>
        <w:t>2.</w:t>
      </w:r>
      <w:r w:rsidRPr="00B31899">
        <w:rPr>
          <w:rFonts w:cs="Times New Roman"/>
          <w:sz w:val="28"/>
          <w:szCs w:val="28"/>
        </w:rPr>
        <w:tab/>
      </w:r>
      <w:r w:rsidRPr="00B31899">
        <w:rPr>
          <w:rStyle w:val="Bold"/>
          <w:rFonts w:cs="Times New Roman"/>
          <w:sz w:val="28"/>
          <w:szCs w:val="28"/>
        </w:rPr>
        <w:t>Робота в малих групах.</w:t>
      </w:r>
      <w:r w:rsidRPr="00B31899">
        <w:rPr>
          <w:rFonts w:cs="Times New Roman"/>
          <w:sz w:val="28"/>
          <w:szCs w:val="28"/>
        </w:rPr>
        <w:t xml:space="preserve"> У складі малих груп проведіть гру «Чотири зупинки». Кожна група отримує завдання розповісти, що вона побачила на визначених чот</w:t>
      </w:r>
      <w:r w:rsidRPr="00B31899">
        <w:rPr>
          <w:rFonts w:cs="Times New Roman"/>
          <w:sz w:val="28"/>
          <w:szCs w:val="28"/>
        </w:rPr>
        <w:t>и</w:t>
      </w:r>
      <w:r w:rsidRPr="00B31899">
        <w:rPr>
          <w:rFonts w:cs="Times New Roman"/>
          <w:sz w:val="28"/>
          <w:szCs w:val="28"/>
        </w:rPr>
        <w:t>рьох зупинках казкової машини часу, яка перенесла їх до середньовічної Західної Європи:</w:t>
      </w:r>
    </w:p>
    <w:p w14:paraId="18C94DEF" w14:textId="77777777" w:rsidR="00382AF0" w:rsidRPr="00B31899" w:rsidRDefault="00382AF0" w:rsidP="00382AF0">
      <w:pPr>
        <w:pStyle w:val="ListDigitLevelTwoTEXT"/>
        <w:spacing w:line="360" w:lineRule="auto"/>
        <w:rPr>
          <w:rFonts w:cs="Times New Roman"/>
          <w:sz w:val="28"/>
          <w:szCs w:val="28"/>
        </w:rPr>
      </w:pPr>
      <w:r w:rsidRPr="00B31899">
        <w:rPr>
          <w:rFonts w:cs="Times New Roman"/>
          <w:sz w:val="28"/>
          <w:szCs w:val="28"/>
        </w:rPr>
        <w:t>•</w:t>
      </w:r>
      <w:r w:rsidRPr="00B31899">
        <w:rPr>
          <w:rFonts w:cs="Times New Roman"/>
          <w:sz w:val="28"/>
          <w:szCs w:val="28"/>
        </w:rPr>
        <w:tab/>
        <w:t>місто в період епідемії чуми 1346—1353 рр.;</w:t>
      </w:r>
    </w:p>
    <w:p w14:paraId="7DBF8E61" w14:textId="77777777" w:rsidR="00382AF0" w:rsidRPr="00B31899" w:rsidRDefault="00382AF0" w:rsidP="00382AF0">
      <w:pPr>
        <w:pStyle w:val="ListDigitLevelTwoTEXT"/>
        <w:spacing w:line="360" w:lineRule="auto"/>
        <w:rPr>
          <w:rFonts w:cs="Times New Roman"/>
          <w:sz w:val="28"/>
          <w:szCs w:val="28"/>
        </w:rPr>
      </w:pPr>
      <w:r w:rsidRPr="00B31899">
        <w:rPr>
          <w:rFonts w:cs="Times New Roman"/>
          <w:sz w:val="28"/>
          <w:szCs w:val="28"/>
        </w:rPr>
        <w:t>•</w:t>
      </w:r>
      <w:r w:rsidRPr="00B31899">
        <w:rPr>
          <w:rFonts w:cs="Times New Roman"/>
          <w:sz w:val="28"/>
          <w:szCs w:val="28"/>
        </w:rPr>
        <w:tab/>
        <w:t>рицарський турнір;</w:t>
      </w:r>
    </w:p>
    <w:p w14:paraId="38C62729" w14:textId="77777777" w:rsidR="00382AF0" w:rsidRPr="00B31899" w:rsidRDefault="00382AF0" w:rsidP="00382AF0">
      <w:pPr>
        <w:pStyle w:val="ListDigitLevelTwoTEXT"/>
        <w:spacing w:line="360" w:lineRule="auto"/>
        <w:rPr>
          <w:rFonts w:cs="Times New Roman"/>
          <w:sz w:val="28"/>
          <w:szCs w:val="28"/>
        </w:rPr>
      </w:pPr>
      <w:r w:rsidRPr="00B31899">
        <w:rPr>
          <w:rFonts w:cs="Times New Roman"/>
          <w:sz w:val="28"/>
          <w:szCs w:val="28"/>
        </w:rPr>
        <w:t>•</w:t>
      </w:r>
      <w:r w:rsidRPr="00B31899">
        <w:rPr>
          <w:rFonts w:cs="Times New Roman"/>
          <w:sz w:val="28"/>
          <w:szCs w:val="28"/>
        </w:rPr>
        <w:tab/>
        <w:t>двір Папи Римського Григорія VII;</w:t>
      </w:r>
    </w:p>
    <w:p w14:paraId="24D9168E" w14:textId="77777777" w:rsidR="00382AF0" w:rsidRPr="00B31899" w:rsidRDefault="00382AF0" w:rsidP="00382AF0">
      <w:pPr>
        <w:pStyle w:val="ListDigitLevelTwoTEXT"/>
        <w:spacing w:line="360" w:lineRule="auto"/>
        <w:rPr>
          <w:rFonts w:cs="Times New Roman"/>
          <w:sz w:val="28"/>
          <w:szCs w:val="28"/>
        </w:rPr>
      </w:pPr>
      <w:r w:rsidRPr="00B31899">
        <w:rPr>
          <w:rFonts w:cs="Times New Roman"/>
          <w:sz w:val="28"/>
          <w:szCs w:val="28"/>
        </w:rPr>
        <w:t>•</w:t>
      </w:r>
      <w:r w:rsidRPr="00B31899">
        <w:rPr>
          <w:rFonts w:cs="Times New Roman"/>
          <w:sz w:val="28"/>
          <w:szCs w:val="28"/>
        </w:rPr>
        <w:tab/>
        <w:t>середньовічне місто в ярмарковий день.</w:t>
      </w:r>
    </w:p>
    <w:p w14:paraId="37430414" w14:textId="77777777" w:rsidR="00382AF0" w:rsidRPr="00B31899" w:rsidRDefault="00382AF0" w:rsidP="00382AF0">
      <w:pPr>
        <w:pStyle w:val="ListDigitTEXT"/>
        <w:spacing w:line="360" w:lineRule="auto"/>
        <w:rPr>
          <w:rFonts w:cs="Times New Roman"/>
          <w:sz w:val="28"/>
          <w:szCs w:val="28"/>
        </w:rPr>
      </w:pPr>
      <w:r w:rsidRPr="00B31899">
        <w:rPr>
          <w:rFonts w:cs="Times New Roman"/>
          <w:sz w:val="28"/>
          <w:szCs w:val="28"/>
        </w:rPr>
        <w:t>3.</w:t>
      </w:r>
      <w:r w:rsidRPr="00B31899">
        <w:rPr>
          <w:rFonts w:cs="Times New Roman"/>
          <w:sz w:val="28"/>
          <w:szCs w:val="28"/>
        </w:rPr>
        <w:tab/>
        <w:t>Проведіть командну гру «Історичний ланцюг».</w:t>
      </w:r>
    </w:p>
    <w:p w14:paraId="2100397A" w14:textId="77777777" w:rsidR="00382AF0" w:rsidRPr="00B31899" w:rsidRDefault="00382AF0" w:rsidP="00382AF0">
      <w:pPr>
        <w:pStyle w:val="ListDigitTEXT"/>
        <w:spacing w:line="360" w:lineRule="auto"/>
        <w:rPr>
          <w:rFonts w:cs="Times New Roman"/>
          <w:sz w:val="28"/>
          <w:szCs w:val="28"/>
        </w:rPr>
      </w:pPr>
      <w:r w:rsidRPr="00B31899">
        <w:rPr>
          <w:rFonts w:cs="Times New Roman"/>
          <w:i/>
          <w:sz w:val="28"/>
          <w:szCs w:val="28"/>
        </w:rPr>
        <w:t>Правила гри</w:t>
      </w:r>
      <w:r w:rsidRPr="00B31899">
        <w:rPr>
          <w:rFonts w:cs="Times New Roman"/>
          <w:sz w:val="28"/>
          <w:szCs w:val="28"/>
        </w:rPr>
        <w:t>. Перший гравець називає дату, те</w:t>
      </w:r>
      <w:r w:rsidRPr="00B31899">
        <w:rPr>
          <w:rFonts w:cs="Times New Roman"/>
          <w:sz w:val="28"/>
          <w:szCs w:val="28"/>
        </w:rPr>
        <w:t>р</w:t>
      </w:r>
      <w:r w:rsidRPr="00B31899">
        <w:rPr>
          <w:rFonts w:cs="Times New Roman"/>
          <w:sz w:val="28"/>
          <w:szCs w:val="28"/>
        </w:rPr>
        <w:t>мін, пе</w:t>
      </w:r>
      <w:r w:rsidRPr="00B31899">
        <w:rPr>
          <w:rFonts w:cs="Times New Roman"/>
          <w:sz w:val="28"/>
          <w:szCs w:val="28"/>
        </w:rPr>
        <w:t>р</w:t>
      </w:r>
      <w:r w:rsidRPr="00B31899">
        <w:rPr>
          <w:rFonts w:cs="Times New Roman"/>
          <w:sz w:val="28"/>
          <w:szCs w:val="28"/>
        </w:rPr>
        <w:t>соналії, історичний факт, що пов’язані з темою розділу. Наступний гравець має спочатку повторити те, що сказав його попере</w:t>
      </w:r>
      <w:r w:rsidRPr="00B31899">
        <w:rPr>
          <w:rFonts w:cs="Times New Roman"/>
          <w:sz w:val="28"/>
          <w:szCs w:val="28"/>
        </w:rPr>
        <w:t>д</w:t>
      </w:r>
      <w:r w:rsidRPr="00B31899">
        <w:rPr>
          <w:rFonts w:cs="Times New Roman"/>
          <w:sz w:val="28"/>
          <w:szCs w:val="28"/>
        </w:rPr>
        <w:t>ник, а потім додати своє. Новий учасник гри робить так само.</w:t>
      </w:r>
    </w:p>
    <w:p w14:paraId="20A9B85E" w14:textId="77777777" w:rsidR="00382AF0" w:rsidRPr="00B31899" w:rsidRDefault="00382AF0" w:rsidP="00382AF0">
      <w:pPr>
        <w:pStyle w:val="ListDigitTEXT"/>
        <w:spacing w:line="360" w:lineRule="auto"/>
        <w:rPr>
          <w:rFonts w:cs="Times New Roman"/>
          <w:sz w:val="28"/>
          <w:szCs w:val="28"/>
        </w:rPr>
      </w:pPr>
      <w:r w:rsidRPr="00B31899">
        <w:rPr>
          <w:rFonts w:cs="Times New Roman"/>
          <w:sz w:val="28"/>
          <w:szCs w:val="28"/>
        </w:rPr>
        <w:t>4.</w:t>
      </w:r>
      <w:r w:rsidRPr="00B31899">
        <w:rPr>
          <w:rFonts w:cs="Times New Roman"/>
          <w:sz w:val="28"/>
          <w:szCs w:val="28"/>
        </w:rPr>
        <w:tab/>
      </w:r>
      <w:r w:rsidRPr="00B31899">
        <w:rPr>
          <w:rStyle w:val="Bold"/>
          <w:rFonts w:cs="Times New Roman"/>
          <w:sz w:val="28"/>
          <w:szCs w:val="28"/>
        </w:rPr>
        <w:t>Робота в парах.</w:t>
      </w:r>
      <w:r w:rsidRPr="00B31899">
        <w:rPr>
          <w:rFonts w:cs="Times New Roman"/>
          <w:sz w:val="28"/>
          <w:szCs w:val="28"/>
        </w:rPr>
        <w:t xml:space="preserve"> У складі пар проведіть гру «Зашифруйте і розшифруйте текст».</w:t>
      </w:r>
    </w:p>
    <w:p w14:paraId="2A12A6B9" w14:textId="77777777" w:rsidR="00382AF0" w:rsidRPr="00B31899" w:rsidRDefault="00382AF0" w:rsidP="00382AF0">
      <w:pPr>
        <w:pStyle w:val="ListDigitTEXT"/>
        <w:spacing w:line="360" w:lineRule="auto"/>
        <w:rPr>
          <w:rFonts w:cs="Times New Roman"/>
          <w:sz w:val="28"/>
          <w:szCs w:val="28"/>
        </w:rPr>
      </w:pPr>
      <w:r w:rsidRPr="00B31899">
        <w:rPr>
          <w:rFonts w:cs="Times New Roman"/>
          <w:i/>
          <w:sz w:val="28"/>
          <w:szCs w:val="28"/>
        </w:rPr>
        <w:t>Правила гри</w:t>
      </w:r>
      <w:r w:rsidRPr="00B31899">
        <w:rPr>
          <w:rFonts w:cs="Times New Roman"/>
          <w:sz w:val="28"/>
          <w:szCs w:val="28"/>
        </w:rPr>
        <w:t>. Спочатку гравці з визначеного ведучим тексту роблять скорочений, без крапок, із пропусками для загальновживаних слів, піктограмами тощо. Потім гравці в парі обмін</w:t>
      </w:r>
      <w:r w:rsidRPr="00B31899">
        <w:rPr>
          <w:rFonts w:cs="Times New Roman"/>
          <w:sz w:val="28"/>
          <w:szCs w:val="28"/>
        </w:rPr>
        <w:t>ю</w:t>
      </w:r>
      <w:r w:rsidRPr="00B31899">
        <w:rPr>
          <w:rFonts w:cs="Times New Roman"/>
          <w:sz w:val="28"/>
          <w:szCs w:val="28"/>
        </w:rPr>
        <w:t>ються скороченими тек</w:t>
      </w:r>
      <w:r w:rsidRPr="00B31899">
        <w:rPr>
          <w:rFonts w:cs="Times New Roman"/>
          <w:sz w:val="28"/>
          <w:szCs w:val="28"/>
        </w:rPr>
        <w:t>с</w:t>
      </w:r>
      <w:r w:rsidRPr="00B31899">
        <w:rPr>
          <w:rFonts w:cs="Times New Roman"/>
          <w:sz w:val="28"/>
          <w:szCs w:val="28"/>
        </w:rPr>
        <w:t>тами й «розшифровують» їх.</w:t>
      </w:r>
    </w:p>
    <w:p w14:paraId="2892C001" w14:textId="77777777" w:rsidR="00382AF0" w:rsidRPr="00B31899" w:rsidRDefault="00382AF0" w:rsidP="00382AF0">
      <w:pPr>
        <w:pStyle w:val="ListDigitTEXT"/>
        <w:spacing w:line="360" w:lineRule="auto"/>
        <w:rPr>
          <w:rFonts w:cs="Times New Roman"/>
          <w:sz w:val="28"/>
          <w:szCs w:val="28"/>
        </w:rPr>
      </w:pPr>
      <w:r w:rsidRPr="00B31899">
        <w:rPr>
          <w:rFonts w:cs="Times New Roman"/>
          <w:sz w:val="28"/>
          <w:szCs w:val="28"/>
        </w:rPr>
        <w:t>5.</w:t>
      </w:r>
      <w:r w:rsidRPr="00B31899">
        <w:rPr>
          <w:rFonts w:cs="Times New Roman"/>
          <w:sz w:val="28"/>
          <w:szCs w:val="28"/>
        </w:rPr>
        <w:tab/>
        <w:t>Проведіть парну або командну гру «Турнір».</w:t>
      </w:r>
    </w:p>
    <w:p w14:paraId="20DCB411" w14:textId="77777777" w:rsidR="00382AF0" w:rsidRPr="00B31899" w:rsidRDefault="00382AF0" w:rsidP="00382AF0">
      <w:pPr>
        <w:pStyle w:val="ListDigitTEXT"/>
        <w:spacing w:line="360" w:lineRule="auto"/>
        <w:rPr>
          <w:rFonts w:cs="Times New Roman"/>
          <w:sz w:val="28"/>
          <w:szCs w:val="28"/>
        </w:rPr>
      </w:pPr>
      <w:r w:rsidRPr="00B31899">
        <w:rPr>
          <w:rFonts w:cs="Times New Roman"/>
          <w:i/>
          <w:sz w:val="28"/>
          <w:szCs w:val="28"/>
        </w:rPr>
        <w:lastRenderedPageBreak/>
        <w:t>Правила гри</w:t>
      </w:r>
      <w:r w:rsidRPr="00B31899">
        <w:rPr>
          <w:rFonts w:cs="Times New Roman"/>
          <w:sz w:val="28"/>
          <w:szCs w:val="28"/>
        </w:rPr>
        <w:t>. У цій грі два гравці або дві команди змагаються у своїх знаннях за розділом. Гра починається із жеребкування, що в</w:t>
      </w:r>
      <w:r w:rsidRPr="00B31899">
        <w:rPr>
          <w:rFonts w:cs="Times New Roman"/>
          <w:sz w:val="28"/>
          <w:szCs w:val="28"/>
        </w:rPr>
        <w:t>и</w:t>
      </w:r>
      <w:r w:rsidRPr="00B31899">
        <w:rPr>
          <w:rFonts w:cs="Times New Roman"/>
          <w:sz w:val="28"/>
          <w:szCs w:val="28"/>
        </w:rPr>
        <w:t>значає того, хто починає. Перший учасник ставить запитання за матеріалом розд</w:t>
      </w:r>
      <w:r w:rsidRPr="00B31899">
        <w:rPr>
          <w:rFonts w:cs="Times New Roman"/>
          <w:sz w:val="28"/>
          <w:szCs w:val="28"/>
        </w:rPr>
        <w:t>і</w:t>
      </w:r>
      <w:r w:rsidRPr="00B31899">
        <w:rPr>
          <w:rFonts w:cs="Times New Roman"/>
          <w:sz w:val="28"/>
          <w:szCs w:val="28"/>
        </w:rPr>
        <w:t>лу, другий — відповідає на нього. Якщо відповідь правильна, він ставить своє з</w:t>
      </w:r>
      <w:r w:rsidRPr="00B31899">
        <w:rPr>
          <w:rFonts w:cs="Times New Roman"/>
          <w:sz w:val="28"/>
          <w:szCs w:val="28"/>
        </w:rPr>
        <w:t>а</w:t>
      </w:r>
      <w:r w:rsidRPr="00B31899">
        <w:rPr>
          <w:rFonts w:cs="Times New Roman"/>
          <w:sz w:val="28"/>
          <w:szCs w:val="28"/>
        </w:rPr>
        <w:t>питання. Гра триває, поки один з учасників не дає неправильну відповідь або не може поставити запитання. Переможцем є той, хто останнім дав правильну відп</w:t>
      </w:r>
      <w:r w:rsidRPr="00B31899">
        <w:rPr>
          <w:rFonts w:cs="Times New Roman"/>
          <w:sz w:val="28"/>
          <w:szCs w:val="28"/>
        </w:rPr>
        <w:t>о</w:t>
      </w:r>
      <w:r w:rsidRPr="00B31899">
        <w:rPr>
          <w:rFonts w:cs="Times New Roman"/>
          <w:sz w:val="28"/>
          <w:szCs w:val="28"/>
        </w:rPr>
        <w:t>відь і поставив запитання, яке залишилося без відповіді.</w:t>
      </w:r>
    </w:p>
    <w:bookmarkEnd w:id="1"/>
    <w:p w14:paraId="466301D1" w14:textId="77777777" w:rsidR="00884E80" w:rsidRPr="00382AF0" w:rsidRDefault="00884E80">
      <w:pPr>
        <w:rPr>
          <w:lang w:val="uk-UA"/>
        </w:rPr>
      </w:pPr>
    </w:p>
    <w:sectPr w:rsidR="00884E80" w:rsidRPr="00382A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reeSetBold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AF0"/>
    <w:rsid w:val="00382AF0"/>
    <w:rsid w:val="0088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BFD67"/>
  <w15:chartTrackingRefBased/>
  <w15:docId w15:val="{1E6C309D-9266-4756-9C4A-6D8555E16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ainText">
    <w:name w:val="MainText"/>
    <w:basedOn w:val="a"/>
    <w:rsid w:val="00382AF0"/>
    <w:pPr>
      <w:autoSpaceDE w:val="0"/>
      <w:autoSpaceDN w:val="0"/>
      <w:adjustRightInd w:val="0"/>
      <w:spacing w:after="0" w:line="240" w:lineRule="auto"/>
      <w:ind w:firstLine="567"/>
      <w:jc w:val="both"/>
      <w:textAlignment w:val="center"/>
    </w:pPr>
    <w:rPr>
      <w:rFonts w:ascii="Times New Roman" w:eastAsia="Times New Roman" w:hAnsi="Times New Roman" w:cs="SchoolBook-Regular"/>
      <w:color w:val="000000"/>
      <w:sz w:val="24"/>
      <w:szCs w:val="24"/>
      <w:lang w:val="uk-UA" w:eastAsia="ru-RU"/>
    </w:rPr>
  </w:style>
  <w:style w:type="paragraph" w:customStyle="1" w:styleId="ChapterHEADS">
    <w:name w:val="Chapter (HEADS)"/>
    <w:basedOn w:val="a"/>
    <w:rsid w:val="00382AF0"/>
    <w:pPr>
      <w:keepNext/>
      <w:keepLines/>
      <w:suppressAutoHyphens/>
      <w:autoSpaceDE w:val="0"/>
      <w:autoSpaceDN w:val="0"/>
      <w:adjustRightInd w:val="0"/>
      <w:spacing w:before="480" w:after="240" w:line="240" w:lineRule="auto"/>
      <w:textAlignment w:val="center"/>
    </w:pPr>
    <w:rPr>
      <w:rFonts w:ascii="Times New Roman" w:eastAsia="Times New Roman" w:hAnsi="Times New Roman" w:cs="FreeSetBoldC"/>
      <w:b/>
      <w:color w:val="000000"/>
      <w:sz w:val="28"/>
      <w:szCs w:val="28"/>
      <w:lang w:val="uk-UA" w:eastAsia="ru-RU"/>
    </w:rPr>
  </w:style>
  <w:style w:type="paragraph" w:customStyle="1" w:styleId="ListDigitTEXT">
    <w:name w:val="List_Digit (TEXT)"/>
    <w:basedOn w:val="MainText"/>
    <w:rsid w:val="00382AF0"/>
    <w:pPr>
      <w:tabs>
        <w:tab w:val="left" w:pos="567"/>
      </w:tabs>
      <w:ind w:left="567" w:hanging="567"/>
    </w:pPr>
  </w:style>
  <w:style w:type="paragraph" w:customStyle="1" w:styleId="ListDigitLevelTwoTEXT">
    <w:name w:val="List_Digit_LevelTwo (TEXT)"/>
    <w:basedOn w:val="ListDigitTEXT"/>
    <w:rsid w:val="00382AF0"/>
    <w:pPr>
      <w:ind w:left="1134"/>
    </w:pPr>
  </w:style>
  <w:style w:type="character" w:customStyle="1" w:styleId="Bold">
    <w:name w:val="Bold"/>
    <w:rsid w:val="00382A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1761</Characters>
  <Application>Microsoft Office Word</Application>
  <DocSecurity>0</DocSecurity>
  <Lines>14</Lines>
  <Paragraphs>4</Paragraphs>
  <ScaleCrop>false</ScaleCrop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Elbook-010</dc:creator>
  <cp:keywords/>
  <dc:description/>
  <cp:lastModifiedBy>Elbook-010</cp:lastModifiedBy>
  <cp:revision>1</cp:revision>
  <dcterms:created xsi:type="dcterms:W3CDTF">2020-06-18T13:48:00Z</dcterms:created>
  <dcterms:modified xsi:type="dcterms:W3CDTF">2020-06-18T13:48:00Z</dcterms:modified>
</cp:coreProperties>
</file>