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34E0FA" w14:textId="77777777" w:rsidR="00A4351E" w:rsidRPr="00B31899" w:rsidRDefault="00A4351E" w:rsidP="00A4351E">
      <w:pPr>
        <w:pStyle w:val="ChapterHEADS"/>
        <w:spacing w:line="360" w:lineRule="auto"/>
        <w:rPr>
          <w:rFonts w:cs="Times New Roman"/>
        </w:rPr>
      </w:pPr>
      <w:bookmarkStart w:id="0" w:name="_Hlk43387210"/>
      <w:bookmarkStart w:id="1" w:name="_Hlk43387245"/>
      <w:r w:rsidRPr="00B31899">
        <w:rPr>
          <w:rFonts w:cs="Times New Roman"/>
        </w:rPr>
        <w:t>Узагальнення за розділом І.</w:t>
      </w:r>
      <w:r w:rsidRPr="00B31899">
        <w:rPr>
          <w:rFonts w:cs="Times New Roman"/>
          <w:lang w:val="ru-RU"/>
        </w:rPr>
        <w:t xml:space="preserve"> </w:t>
      </w:r>
      <w:r w:rsidRPr="00B31899">
        <w:rPr>
          <w:rFonts w:cs="Times New Roman"/>
        </w:rPr>
        <w:t>Перші середньовічні держави</w:t>
      </w:r>
    </w:p>
    <w:bookmarkEnd w:id="0"/>
    <w:p w14:paraId="6BA7996E" w14:textId="77777777" w:rsidR="00A4351E" w:rsidRPr="00B31899" w:rsidRDefault="00A4351E" w:rsidP="00A4351E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1.</w:t>
      </w:r>
      <w:r w:rsidRPr="00B31899">
        <w:rPr>
          <w:rFonts w:cs="Times New Roman"/>
          <w:sz w:val="28"/>
          <w:szCs w:val="28"/>
        </w:rPr>
        <w:tab/>
        <w:t>Об’єднайтеся у дві-три команди та проведіть конкурс знавців термінів і понять за розд</w:t>
      </w:r>
      <w:r w:rsidRPr="00B31899">
        <w:rPr>
          <w:rFonts w:cs="Times New Roman"/>
          <w:sz w:val="28"/>
          <w:szCs w:val="28"/>
        </w:rPr>
        <w:t>і</w:t>
      </w:r>
      <w:r w:rsidRPr="00B31899">
        <w:rPr>
          <w:rFonts w:cs="Times New Roman"/>
          <w:sz w:val="28"/>
          <w:szCs w:val="28"/>
        </w:rPr>
        <w:t>лом.</w:t>
      </w:r>
    </w:p>
    <w:p w14:paraId="17B5FD29" w14:textId="77777777" w:rsidR="00A4351E" w:rsidRPr="00B31899" w:rsidRDefault="00A4351E" w:rsidP="00A4351E">
      <w:pPr>
        <w:pStyle w:val="MainText"/>
        <w:spacing w:line="360" w:lineRule="auto"/>
        <w:rPr>
          <w:rFonts w:cs="Times New Roman"/>
          <w:sz w:val="28"/>
          <w:szCs w:val="28"/>
        </w:rPr>
      </w:pPr>
      <w:r w:rsidRPr="00B31899">
        <w:rPr>
          <w:rStyle w:val="Bold"/>
          <w:rFonts w:cs="Times New Roman"/>
          <w:sz w:val="28"/>
          <w:szCs w:val="28"/>
        </w:rPr>
        <w:t>Рекомендований перелік термінів і понять</w:t>
      </w:r>
      <w:r w:rsidRPr="00B31899">
        <w:rPr>
          <w:rFonts w:cs="Times New Roman"/>
          <w:sz w:val="28"/>
          <w:szCs w:val="28"/>
        </w:rPr>
        <w:t>: «варварське королівство», «Салічна правда», алод, бенеф</w:t>
      </w:r>
      <w:r w:rsidRPr="00B31899">
        <w:rPr>
          <w:rFonts w:cs="Times New Roman"/>
          <w:sz w:val="28"/>
          <w:szCs w:val="28"/>
        </w:rPr>
        <w:t>і</w:t>
      </w:r>
      <w:r w:rsidRPr="00B31899">
        <w:rPr>
          <w:rFonts w:cs="Times New Roman"/>
          <w:sz w:val="28"/>
          <w:szCs w:val="28"/>
        </w:rPr>
        <w:t xml:space="preserve">цій, </w:t>
      </w:r>
      <w:proofErr w:type="spellStart"/>
      <w:r w:rsidRPr="00B31899">
        <w:rPr>
          <w:rFonts w:cs="Times New Roman"/>
          <w:sz w:val="28"/>
          <w:szCs w:val="28"/>
        </w:rPr>
        <w:t>майордом</w:t>
      </w:r>
      <w:proofErr w:type="spellEnd"/>
      <w:r w:rsidRPr="00B31899">
        <w:rPr>
          <w:rFonts w:cs="Times New Roman"/>
          <w:sz w:val="28"/>
          <w:szCs w:val="28"/>
        </w:rPr>
        <w:t>, васал, рицар, «</w:t>
      </w:r>
      <w:proofErr w:type="spellStart"/>
      <w:r w:rsidRPr="00B31899">
        <w:rPr>
          <w:rFonts w:cs="Times New Roman"/>
          <w:sz w:val="28"/>
          <w:szCs w:val="28"/>
        </w:rPr>
        <w:t>Каролінзьке</w:t>
      </w:r>
      <w:proofErr w:type="spellEnd"/>
      <w:r w:rsidRPr="00B31899">
        <w:rPr>
          <w:rFonts w:cs="Times New Roman"/>
          <w:sz w:val="28"/>
          <w:szCs w:val="28"/>
        </w:rPr>
        <w:t xml:space="preserve"> відродження», </w:t>
      </w:r>
      <w:proofErr w:type="spellStart"/>
      <w:r w:rsidRPr="00B31899">
        <w:rPr>
          <w:rFonts w:cs="Times New Roman"/>
          <w:sz w:val="28"/>
          <w:szCs w:val="28"/>
        </w:rPr>
        <w:t>василевс</w:t>
      </w:r>
      <w:proofErr w:type="spellEnd"/>
      <w:r w:rsidRPr="00B31899">
        <w:rPr>
          <w:rFonts w:cs="Times New Roman"/>
          <w:sz w:val="28"/>
          <w:szCs w:val="28"/>
        </w:rPr>
        <w:t>, синкліт, «Звід цивільного права», ікон</w:t>
      </w:r>
      <w:r w:rsidRPr="00B31899">
        <w:rPr>
          <w:rFonts w:cs="Times New Roman"/>
          <w:sz w:val="28"/>
          <w:szCs w:val="28"/>
        </w:rPr>
        <w:t>о</w:t>
      </w:r>
      <w:r w:rsidRPr="00B31899">
        <w:rPr>
          <w:rFonts w:cs="Times New Roman"/>
          <w:sz w:val="28"/>
          <w:szCs w:val="28"/>
        </w:rPr>
        <w:t xml:space="preserve">борство, </w:t>
      </w:r>
      <w:proofErr w:type="spellStart"/>
      <w:r w:rsidRPr="00B31899">
        <w:rPr>
          <w:rFonts w:cs="Times New Roman"/>
          <w:sz w:val="28"/>
          <w:szCs w:val="28"/>
        </w:rPr>
        <w:t>Румський</w:t>
      </w:r>
      <w:proofErr w:type="spellEnd"/>
      <w:r w:rsidRPr="00B31899">
        <w:rPr>
          <w:rFonts w:cs="Times New Roman"/>
          <w:sz w:val="28"/>
          <w:szCs w:val="28"/>
        </w:rPr>
        <w:t xml:space="preserve"> султанат, Латинська Романія, іслам, Коран, халіф, </w:t>
      </w:r>
      <w:proofErr w:type="spellStart"/>
      <w:r w:rsidRPr="00B31899">
        <w:rPr>
          <w:rFonts w:cs="Times New Roman"/>
          <w:sz w:val="28"/>
          <w:szCs w:val="28"/>
        </w:rPr>
        <w:t>хіджра</w:t>
      </w:r>
      <w:proofErr w:type="spellEnd"/>
      <w:r w:rsidRPr="00B31899">
        <w:rPr>
          <w:rFonts w:cs="Times New Roman"/>
          <w:sz w:val="28"/>
          <w:szCs w:val="28"/>
        </w:rPr>
        <w:t>, рамазан, експансія, східна десп</w:t>
      </w:r>
      <w:r w:rsidRPr="00B31899">
        <w:rPr>
          <w:rFonts w:cs="Times New Roman"/>
          <w:sz w:val="28"/>
          <w:szCs w:val="28"/>
        </w:rPr>
        <w:t>о</w:t>
      </w:r>
      <w:r w:rsidRPr="00B31899">
        <w:rPr>
          <w:rFonts w:cs="Times New Roman"/>
          <w:sz w:val="28"/>
          <w:szCs w:val="28"/>
        </w:rPr>
        <w:t>тія.</w:t>
      </w:r>
    </w:p>
    <w:p w14:paraId="3BBDCC76" w14:textId="77777777" w:rsidR="00A4351E" w:rsidRPr="00B31899" w:rsidRDefault="00A4351E" w:rsidP="00A4351E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2.</w:t>
      </w:r>
      <w:r w:rsidRPr="00B31899">
        <w:rPr>
          <w:rFonts w:cs="Times New Roman"/>
          <w:sz w:val="28"/>
          <w:szCs w:val="28"/>
        </w:rPr>
        <w:tab/>
      </w:r>
      <w:r w:rsidRPr="00B31899">
        <w:rPr>
          <w:rStyle w:val="Bold"/>
          <w:rFonts w:cs="Times New Roman"/>
          <w:sz w:val="28"/>
          <w:szCs w:val="28"/>
        </w:rPr>
        <w:t>Робота в малих групах.</w:t>
      </w:r>
      <w:r w:rsidRPr="00B31899">
        <w:rPr>
          <w:rFonts w:cs="Times New Roman"/>
          <w:sz w:val="28"/>
          <w:szCs w:val="28"/>
        </w:rPr>
        <w:t xml:space="preserve"> У складі малих груп проведіть гру «Жива картина».</w:t>
      </w:r>
    </w:p>
    <w:p w14:paraId="7B59980A" w14:textId="77777777" w:rsidR="00A4351E" w:rsidRPr="00B31899" w:rsidRDefault="00A4351E" w:rsidP="00A4351E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Правила гри. Ко</w:t>
      </w:r>
      <w:r w:rsidRPr="00B31899">
        <w:rPr>
          <w:rFonts w:cs="Times New Roman"/>
          <w:sz w:val="28"/>
          <w:szCs w:val="28"/>
        </w:rPr>
        <w:t>ж</w:t>
      </w:r>
      <w:r w:rsidRPr="00B31899">
        <w:rPr>
          <w:rFonts w:cs="Times New Roman"/>
          <w:sz w:val="28"/>
          <w:szCs w:val="28"/>
        </w:rPr>
        <w:t>на група отримує завдання зобразити по одній сцені за матеріалом Франкської і</w:t>
      </w:r>
      <w:r w:rsidRPr="00B31899">
        <w:rPr>
          <w:rFonts w:cs="Times New Roman"/>
          <w:sz w:val="28"/>
          <w:szCs w:val="28"/>
        </w:rPr>
        <w:t>м</w:t>
      </w:r>
      <w:r w:rsidRPr="00B31899">
        <w:rPr>
          <w:rFonts w:cs="Times New Roman"/>
          <w:sz w:val="28"/>
          <w:szCs w:val="28"/>
        </w:rPr>
        <w:t>перії, Візантійської імперії та Арабського халіфату. Доцільно обрати журі, яке в</w:t>
      </w:r>
      <w:r w:rsidRPr="00B31899">
        <w:rPr>
          <w:rFonts w:cs="Times New Roman"/>
          <w:sz w:val="28"/>
          <w:szCs w:val="28"/>
        </w:rPr>
        <w:t>и</w:t>
      </w:r>
      <w:r w:rsidRPr="00B31899">
        <w:rPr>
          <w:rFonts w:cs="Times New Roman"/>
          <w:sz w:val="28"/>
          <w:szCs w:val="28"/>
        </w:rPr>
        <w:t>значить переможця.</w:t>
      </w:r>
    </w:p>
    <w:p w14:paraId="372ABB48" w14:textId="77777777" w:rsidR="00A4351E" w:rsidRPr="00B31899" w:rsidRDefault="00A4351E" w:rsidP="00A4351E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3.</w:t>
      </w:r>
      <w:r w:rsidRPr="00B31899">
        <w:rPr>
          <w:rFonts w:cs="Times New Roman"/>
          <w:sz w:val="28"/>
          <w:szCs w:val="28"/>
        </w:rPr>
        <w:tab/>
      </w:r>
      <w:r w:rsidRPr="00B31899">
        <w:rPr>
          <w:rStyle w:val="Bold"/>
          <w:rFonts w:cs="Times New Roman"/>
          <w:sz w:val="28"/>
          <w:szCs w:val="28"/>
        </w:rPr>
        <w:t>Робота в парах.</w:t>
      </w:r>
      <w:r w:rsidRPr="00B31899">
        <w:rPr>
          <w:rFonts w:cs="Times New Roman"/>
          <w:sz w:val="28"/>
          <w:szCs w:val="28"/>
        </w:rPr>
        <w:t xml:space="preserve"> У складі пар проведіть гру «Аукціон імен».</w:t>
      </w:r>
    </w:p>
    <w:p w14:paraId="7D5F9889" w14:textId="77777777" w:rsidR="00A4351E" w:rsidRPr="00B31899" w:rsidRDefault="00A4351E" w:rsidP="00A4351E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Правила гри. Предметами продажу на аукціоні є історичні діячі з розрахунковою одиницею — знання учнів та уч</w:t>
      </w:r>
      <w:r w:rsidRPr="00B31899">
        <w:rPr>
          <w:rFonts w:cs="Times New Roman"/>
          <w:sz w:val="28"/>
          <w:szCs w:val="28"/>
        </w:rPr>
        <w:t>е</w:t>
      </w:r>
      <w:r w:rsidRPr="00B31899">
        <w:rPr>
          <w:rFonts w:cs="Times New Roman"/>
          <w:sz w:val="28"/>
          <w:szCs w:val="28"/>
        </w:rPr>
        <w:t>ниць. Ведучий називає ім’я історичного діяча. Той, хто знає факти про нього, — в</w:t>
      </w:r>
      <w:r w:rsidRPr="00B31899">
        <w:rPr>
          <w:rFonts w:cs="Times New Roman"/>
          <w:sz w:val="28"/>
          <w:szCs w:val="28"/>
        </w:rPr>
        <w:t>і</w:t>
      </w:r>
      <w:r w:rsidRPr="00B31899">
        <w:rPr>
          <w:rFonts w:cs="Times New Roman"/>
          <w:sz w:val="28"/>
          <w:szCs w:val="28"/>
        </w:rPr>
        <w:t>дповідає, якщо інший знає більше — відповідає наступним. Виграє той (після третього удару молотком), чия ро</w:t>
      </w:r>
      <w:r w:rsidRPr="00B31899">
        <w:rPr>
          <w:rFonts w:cs="Times New Roman"/>
          <w:sz w:val="28"/>
          <w:szCs w:val="28"/>
        </w:rPr>
        <w:t>з</w:t>
      </w:r>
      <w:r w:rsidRPr="00B31899">
        <w:rPr>
          <w:rFonts w:cs="Times New Roman"/>
          <w:sz w:val="28"/>
          <w:szCs w:val="28"/>
        </w:rPr>
        <w:t>повідь була найбільш змістовною.</w:t>
      </w:r>
    </w:p>
    <w:p w14:paraId="576BC8BD" w14:textId="77777777" w:rsidR="00A4351E" w:rsidRPr="00B31899" w:rsidRDefault="00A4351E" w:rsidP="00A4351E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4.</w:t>
      </w:r>
      <w:r w:rsidRPr="00B31899">
        <w:rPr>
          <w:rFonts w:cs="Times New Roman"/>
          <w:sz w:val="28"/>
          <w:szCs w:val="28"/>
        </w:rPr>
        <w:tab/>
        <w:t>Проведіть індивідуальну або командну гру «Хронологічний пасьянс».</w:t>
      </w:r>
    </w:p>
    <w:p w14:paraId="5D00D5FF" w14:textId="77777777" w:rsidR="00A4351E" w:rsidRPr="00B31899" w:rsidRDefault="00A4351E" w:rsidP="00A4351E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Правила гри. В одній к</w:t>
      </w:r>
      <w:r w:rsidRPr="00B31899">
        <w:rPr>
          <w:rFonts w:cs="Times New Roman"/>
          <w:sz w:val="28"/>
          <w:szCs w:val="28"/>
        </w:rPr>
        <w:t>о</w:t>
      </w:r>
      <w:r w:rsidRPr="00B31899">
        <w:rPr>
          <w:rFonts w:cs="Times New Roman"/>
          <w:sz w:val="28"/>
          <w:szCs w:val="28"/>
        </w:rPr>
        <w:t>лоді мі</w:t>
      </w:r>
      <w:r w:rsidRPr="00B31899">
        <w:rPr>
          <w:rFonts w:cs="Times New Roman"/>
          <w:sz w:val="28"/>
          <w:szCs w:val="28"/>
        </w:rPr>
        <w:t>с</w:t>
      </w:r>
      <w:r w:rsidRPr="00B31899">
        <w:rPr>
          <w:rFonts w:cs="Times New Roman"/>
          <w:sz w:val="28"/>
          <w:szCs w:val="28"/>
        </w:rPr>
        <w:t>тяться картки з датами подій, в іншій — картки з визначеннями подій. При цьому в другій колоді є зайві картки. Можна зробити навпаки — зайві картки з д</w:t>
      </w:r>
      <w:r w:rsidRPr="00B31899">
        <w:rPr>
          <w:rFonts w:cs="Times New Roman"/>
          <w:sz w:val="28"/>
          <w:szCs w:val="28"/>
        </w:rPr>
        <w:t>а</w:t>
      </w:r>
      <w:r w:rsidRPr="00B31899">
        <w:rPr>
          <w:rFonts w:cs="Times New Roman"/>
          <w:sz w:val="28"/>
          <w:szCs w:val="28"/>
        </w:rPr>
        <w:t>тами. За визначений час гравцям необхідно встановити відповідність між датами й подіями.</w:t>
      </w:r>
    </w:p>
    <w:p w14:paraId="041E8197" w14:textId="77777777" w:rsidR="00A4351E" w:rsidRPr="00B31899" w:rsidRDefault="00A4351E" w:rsidP="00A4351E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5.</w:t>
      </w:r>
      <w:r w:rsidRPr="00B31899">
        <w:rPr>
          <w:rFonts w:cs="Times New Roman"/>
          <w:sz w:val="28"/>
          <w:szCs w:val="28"/>
        </w:rPr>
        <w:tab/>
        <w:t>Об’єднайтеся у дві-три команди та проведіть конкурс знавців історичної карти. Представник однієї команди називає представнику іншої подію, яку необхідно п</w:t>
      </w:r>
      <w:r w:rsidRPr="00B31899">
        <w:rPr>
          <w:rFonts w:cs="Times New Roman"/>
          <w:sz w:val="28"/>
          <w:szCs w:val="28"/>
        </w:rPr>
        <w:t>о</w:t>
      </w:r>
      <w:r w:rsidRPr="00B31899">
        <w:rPr>
          <w:rFonts w:cs="Times New Roman"/>
          <w:sz w:val="28"/>
          <w:szCs w:val="28"/>
        </w:rPr>
        <w:t>значити на контурній карті. Правильна відповідь надає право дати завдання суперникам.</w:t>
      </w:r>
    </w:p>
    <w:bookmarkEnd w:id="1"/>
    <w:p w14:paraId="43AD0308" w14:textId="77777777" w:rsidR="003F4672" w:rsidRDefault="003F4672"/>
    <w:sectPr w:rsidR="003F4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eeSetBold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51E"/>
    <w:rsid w:val="003F4672"/>
    <w:rsid w:val="00A43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141FC"/>
  <w15:chartTrackingRefBased/>
  <w15:docId w15:val="{9BC39713-67C6-4BD9-B3C1-06F806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ainText">
    <w:name w:val="MainText"/>
    <w:basedOn w:val="a"/>
    <w:rsid w:val="00A4351E"/>
    <w:pPr>
      <w:autoSpaceDE w:val="0"/>
      <w:autoSpaceDN w:val="0"/>
      <w:adjustRightInd w:val="0"/>
      <w:spacing w:after="0" w:line="240" w:lineRule="auto"/>
      <w:ind w:firstLine="567"/>
      <w:jc w:val="both"/>
      <w:textAlignment w:val="center"/>
    </w:pPr>
    <w:rPr>
      <w:rFonts w:ascii="Times New Roman" w:eastAsia="Times New Roman" w:hAnsi="Times New Roman" w:cs="SchoolBook-Regular"/>
      <w:color w:val="000000"/>
      <w:sz w:val="24"/>
      <w:szCs w:val="24"/>
      <w:lang w:val="uk-UA" w:eastAsia="ru-RU"/>
    </w:rPr>
  </w:style>
  <w:style w:type="paragraph" w:customStyle="1" w:styleId="ChapterHEADS">
    <w:name w:val="Chapter (HEADS)"/>
    <w:basedOn w:val="a"/>
    <w:rsid w:val="00A4351E"/>
    <w:pPr>
      <w:keepNext/>
      <w:keepLines/>
      <w:suppressAutoHyphens/>
      <w:autoSpaceDE w:val="0"/>
      <w:autoSpaceDN w:val="0"/>
      <w:adjustRightInd w:val="0"/>
      <w:spacing w:before="480" w:after="240" w:line="240" w:lineRule="auto"/>
      <w:textAlignment w:val="center"/>
    </w:pPr>
    <w:rPr>
      <w:rFonts w:ascii="Times New Roman" w:eastAsia="Times New Roman" w:hAnsi="Times New Roman" w:cs="FreeSetBoldC"/>
      <w:b/>
      <w:color w:val="000000"/>
      <w:sz w:val="28"/>
      <w:szCs w:val="28"/>
      <w:lang w:val="uk-UA" w:eastAsia="ru-RU"/>
    </w:rPr>
  </w:style>
  <w:style w:type="paragraph" w:customStyle="1" w:styleId="ListDigitTEXT">
    <w:name w:val="List_Digit (TEXT)"/>
    <w:basedOn w:val="MainText"/>
    <w:rsid w:val="00A4351E"/>
    <w:pPr>
      <w:tabs>
        <w:tab w:val="left" w:pos="567"/>
      </w:tabs>
      <w:ind w:left="567" w:hanging="567"/>
    </w:pPr>
  </w:style>
  <w:style w:type="character" w:customStyle="1" w:styleId="Bold">
    <w:name w:val="Bold"/>
    <w:rsid w:val="00A435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Elbook-010</dc:creator>
  <cp:keywords/>
  <dc:description/>
  <cp:lastModifiedBy>Elbook-010</cp:lastModifiedBy>
  <cp:revision>1</cp:revision>
  <dcterms:created xsi:type="dcterms:W3CDTF">2020-06-18T12:41:00Z</dcterms:created>
  <dcterms:modified xsi:type="dcterms:W3CDTF">2020-06-18T12:41:00Z</dcterms:modified>
</cp:coreProperties>
</file>