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bCs/>
          <w:lang w:val="uk-UA"/>
        </w:rPr>
      </w:pPr>
      <w:r w:rsidRPr="00FF2911">
        <w:rPr>
          <w:b/>
          <w:bCs/>
          <w:lang w:val="uk-UA"/>
        </w:rPr>
        <w:t>Узагальнення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за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 xml:space="preserve">розділом </w:t>
      </w:r>
      <w:r w:rsidRPr="00FF2911">
        <w:rPr>
          <w:rFonts w:eastAsia="Wingdings-Regular"/>
          <w:b/>
          <w:lang w:val="uk-UA"/>
        </w:rPr>
        <w:t>IV. Козацька</w:t>
      </w:r>
      <w:r w:rsidRPr="00FF2911">
        <w:rPr>
          <w:b/>
          <w:bCs/>
          <w:lang w:val="uk-UA"/>
        </w:rPr>
        <w:t xml:space="preserve"> Україна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наприкінці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50-х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рр.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XVII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—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на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початку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XVIII</w:t>
      </w:r>
      <w:r w:rsidRPr="00FF2911">
        <w:rPr>
          <w:bCs/>
          <w:lang w:val="uk-UA"/>
        </w:rPr>
        <w:t xml:space="preserve"> </w:t>
      </w:r>
      <w:r w:rsidRPr="00FF2911">
        <w:rPr>
          <w:b/>
          <w:bCs/>
          <w:lang w:val="uk-UA"/>
        </w:rPr>
        <w:t>ст.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1.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>Складіть перелік подій з історії України кінця 50-х рр. XVII — початку XVIII ст., які ви вважаєте найважливішими. Поясніть свій вибір.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2.</w:t>
      </w:r>
      <w:r w:rsidRPr="00FF2911">
        <w:rPr>
          <w:lang w:val="uk-UA"/>
        </w:rPr>
        <w:tab/>
        <w:t xml:space="preserve">Для перевірки знання хронології проведіть гру </w:t>
      </w:r>
      <w:r w:rsidRPr="00FF2911">
        <w:rPr>
          <w:bCs/>
          <w:lang w:val="uk-UA"/>
        </w:rPr>
        <w:t>«Квадрат».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</w:t>
      </w:r>
      <w:r w:rsidRPr="00FF2911">
        <w:rPr>
          <w:lang w:val="uk-UA"/>
        </w:rPr>
        <w:t>. У накресленому квадраті з 16 клітинок зазначено 16 дат. Учні та учениці мають розташувати їх у хронологічній послідовності та пов’язати з певною подією. Виграє той, хто виконає завдання першим і без помилок.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6"/>
        <w:gridCol w:w="2336"/>
        <w:gridCol w:w="2336"/>
      </w:tblGrid>
      <w:tr w:rsidR="0058353A" w:rsidRPr="00FF2911" w:rsidTr="002D092B">
        <w:tc>
          <w:tcPr>
            <w:tcW w:w="2392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1659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1677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1704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1701</w:t>
            </w:r>
          </w:p>
        </w:tc>
      </w:tr>
      <w:tr w:rsidR="0058353A" w:rsidRPr="00FF2911" w:rsidTr="002D092B">
        <w:tc>
          <w:tcPr>
            <w:tcW w:w="2392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1710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1708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1699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1681</w:t>
            </w:r>
          </w:p>
        </w:tc>
      </w:tr>
      <w:tr w:rsidR="0058353A" w:rsidRPr="00FF2911" w:rsidTr="002D092B">
        <w:tc>
          <w:tcPr>
            <w:tcW w:w="2392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1660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1667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1658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1676</w:t>
            </w:r>
          </w:p>
        </w:tc>
      </w:tr>
      <w:tr w:rsidR="0058353A" w:rsidRPr="00FF2911" w:rsidTr="002D092B">
        <w:tc>
          <w:tcPr>
            <w:tcW w:w="2392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1709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1686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1683</w:t>
            </w:r>
          </w:p>
        </w:tc>
        <w:tc>
          <w:tcPr>
            <w:tcW w:w="2393" w:type="dxa"/>
          </w:tcPr>
          <w:p w:rsidR="0058353A" w:rsidRPr="00FF2911" w:rsidRDefault="0058353A" w:rsidP="002D092B">
            <w:pPr>
              <w:widowControl w:val="0"/>
              <w:spacing w:line="360" w:lineRule="auto"/>
              <w:ind w:firstLine="340"/>
              <w:rPr>
                <w:lang w:val="uk-UA"/>
              </w:rPr>
            </w:pPr>
            <w:r w:rsidRPr="00FF2911">
              <w:rPr>
                <w:lang w:val="uk-UA"/>
              </w:rPr>
              <w:t>1663</w:t>
            </w:r>
          </w:p>
        </w:tc>
      </w:tr>
    </w:tbl>
    <w:p w:rsidR="0058353A" w:rsidRPr="00FF2911" w:rsidRDefault="0058353A" w:rsidP="0058353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3.</w:t>
      </w:r>
      <w:r w:rsidRPr="00FF2911">
        <w:rPr>
          <w:lang w:val="uk-UA"/>
        </w:rPr>
        <w:tab/>
        <w:t>Перевірте, як ви розумієте значення термінів і понять розділу, за допомогою гри «Перекладачі».</w:t>
      </w:r>
    </w:p>
    <w:p w:rsidR="0058353A" w:rsidRPr="00FF2911" w:rsidRDefault="0058353A" w:rsidP="0058353A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Командам гравців доручається «перекласти» визначення запропонованих термінів, понять із «наукової» мови доступними словами. Найбільш вдалі формулювання мож</w:t>
      </w:r>
      <w:r>
        <w:rPr>
          <w:lang w:val="uk-UA"/>
        </w:rPr>
        <w:t>на</w:t>
      </w:r>
      <w:r w:rsidRPr="00FF2911">
        <w:rPr>
          <w:lang w:val="uk-UA"/>
        </w:rPr>
        <w:t xml:space="preserve"> </w:t>
      </w:r>
      <w:proofErr w:type="spellStart"/>
      <w:r w:rsidRPr="00FF2911">
        <w:rPr>
          <w:lang w:val="uk-UA"/>
        </w:rPr>
        <w:t>внести</w:t>
      </w:r>
      <w:proofErr w:type="spellEnd"/>
      <w:r w:rsidRPr="00FF2911">
        <w:rPr>
          <w:lang w:val="uk-UA"/>
        </w:rPr>
        <w:t xml:space="preserve"> до історичного розмовника класу.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Рекомендований перелік термінів і понять</w:t>
      </w:r>
      <w:r w:rsidRPr="00FF2911">
        <w:rPr>
          <w:lang w:val="uk-UA"/>
        </w:rPr>
        <w:t>: Лівобережна Гетьманщина, Слобожанщина, Руїна, Чортомлицька Січ, Чорна рада, протекторат, козацьке бароко, Чигиринські походи, «</w:t>
      </w:r>
      <w:proofErr w:type="spellStart"/>
      <w:r w:rsidRPr="00FF2911">
        <w:rPr>
          <w:lang w:val="uk-UA"/>
        </w:rPr>
        <w:t>паліївщина</w:t>
      </w:r>
      <w:proofErr w:type="spellEnd"/>
      <w:r w:rsidRPr="00FF2911">
        <w:rPr>
          <w:lang w:val="uk-UA"/>
        </w:rPr>
        <w:t>», Конституція Пилипа Орлика.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4.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 xml:space="preserve">Проаналізуйте зміст найважливіших угод між іноземними державами, що стосувалися українських земель: Андрусівське перемир’я (1667 р.), Бучацький мирний договір (1672 р.), </w:t>
      </w:r>
      <w:proofErr w:type="spellStart"/>
      <w:r w:rsidRPr="00FF2911">
        <w:rPr>
          <w:lang w:val="uk-UA"/>
        </w:rPr>
        <w:t>Журавненський</w:t>
      </w:r>
      <w:proofErr w:type="spellEnd"/>
      <w:r w:rsidRPr="00FF2911">
        <w:rPr>
          <w:lang w:val="uk-UA"/>
        </w:rPr>
        <w:t xml:space="preserve"> мирний договір (1676 р.), Бахчисарайський мирний договір (1681 р.) та інші. Обговоріть у парах і зробіть спільний висновок. Для закріплення об’єднайтесь у дві команди та проведіть гру «Впізнайте договір».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</w:t>
      </w:r>
      <w:r w:rsidRPr="00FF2911">
        <w:rPr>
          <w:lang w:val="uk-UA"/>
        </w:rPr>
        <w:t>. Учень/учениця однієї команди зачитує декілька пунктів договору. Інша команда має вказати його назву. Якщо команда визначає правильно, то хід переходить до неї. Виграє та команда, яка впізнає більше договорів.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bCs/>
          <w:lang w:val="uk-UA"/>
        </w:rPr>
        <w:t>5.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>Об’єднайтесь у дві команди та проведіть гру «Історичний турнір».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Перша команда ставить запитання за певною темою. Учні та учениці з іншої команди після короткої наради (її час заздалегідь визначається) відповідають. Якщо відповідь правильна — команда, що відповідала, отримує бали за неї і ставить своє запитання. Гра триває, поки команди не вичерпають установлений ліміт запитань для команди-суперника</w:t>
      </w:r>
      <w:r>
        <w:rPr>
          <w:lang w:val="uk-UA"/>
        </w:rPr>
        <w:t xml:space="preserve"> </w:t>
      </w:r>
      <w:r w:rsidRPr="00FF2911">
        <w:rPr>
          <w:lang w:val="uk-UA"/>
        </w:rPr>
        <w:t>(пропонується 12 запитань).</w:t>
      </w:r>
    </w:p>
    <w:p w:rsidR="0058353A" w:rsidRPr="00FF2911" w:rsidRDefault="0058353A" w:rsidP="0058353A">
      <w:pPr>
        <w:widowControl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6.</w:t>
      </w:r>
      <w:r w:rsidRPr="004B3CBC">
        <w:rPr>
          <w:bCs/>
          <w:lang w:val="uk-UA"/>
        </w:rPr>
        <w:tab/>
      </w:r>
      <w:r w:rsidRPr="004B3CBC">
        <w:rPr>
          <w:bCs/>
          <w:i/>
          <w:lang w:val="uk-UA"/>
        </w:rPr>
        <w:t>Ро</w:t>
      </w:r>
      <w:r w:rsidRPr="004B3CBC">
        <w:rPr>
          <w:i/>
          <w:lang w:val="uk-UA"/>
        </w:rPr>
        <w:t>бота в малих групах</w:t>
      </w:r>
      <w:r w:rsidRPr="004B3CBC">
        <w:rPr>
          <w:lang w:val="uk-UA"/>
        </w:rPr>
        <w:t>.</w:t>
      </w:r>
      <w:r w:rsidRPr="00FF2911">
        <w:rPr>
          <w:lang w:val="uk-UA"/>
        </w:rPr>
        <w:t xml:space="preserve"> Чому, на вашу думку, у подіях 60—80-х рр. XVII ст. не </w:t>
      </w:r>
      <w:r w:rsidRPr="00FF2911">
        <w:rPr>
          <w:lang w:val="uk-UA"/>
        </w:rPr>
        <w:lastRenderedPageBreak/>
        <w:t>вдалося зберегти єдність України? Назвіть факти, які підтверджують, що жоден із союзників українських гетьманів не відстоював інтереси України, а переймався лише власною вигодою.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7.</w:t>
      </w:r>
      <w:r w:rsidRPr="00FF2911">
        <w:rPr>
          <w:bCs/>
          <w:lang w:val="uk-UA"/>
        </w:rPr>
        <w:tab/>
      </w:r>
      <w:r w:rsidRPr="00FF2911">
        <w:rPr>
          <w:lang w:val="uk-UA"/>
        </w:rPr>
        <w:t>Складіть послідовн</w:t>
      </w:r>
      <w:r>
        <w:rPr>
          <w:lang w:val="uk-UA"/>
        </w:rPr>
        <w:t>ий перелік</w:t>
      </w:r>
      <w:r w:rsidRPr="00FF2911">
        <w:rPr>
          <w:lang w:val="uk-UA"/>
        </w:rPr>
        <w:t xml:space="preserve"> правління гетьманів від 1657 до 1687 р.</w:t>
      </w:r>
    </w:p>
    <w:p w:rsidR="0058353A" w:rsidRPr="004B3CBC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8.</w:t>
      </w:r>
      <w:r w:rsidRPr="004B3CBC">
        <w:rPr>
          <w:bCs/>
          <w:lang w:val="uk-UA"/>
        </w:rPr>
        <w:tab/>
      </w:r>
      <w:r w:rsidRPr="004B3CBC">
        <w:rPr>
          <w:i/>
          <w:lang w:val="uk-UA"/>
        </w:rPr>
        <w:t>Робота в малих групах</w:t>
      </w:r>
      <w:r w:rsidRPr="004B3CBC">
        <w:rPr>
          <w:lang w:val="uk-UA"/>
        </w:rPr>
        <w:t>.</w:t>
      </w:r>
      <w:r w:rsidRPr="004B3CBC">
        <w:rPr>
          <w:bCs/>
          <w:lang w:val="uk-UA"/>
        </w:rPr>
        <w:t xml:space="preserve"> </w:t>
      </w:r>
      <w:r w:rsidRPr="004B3CBC">
        <w:rPr>
          <w:lang w:val="uk-UA"/>
        </w:rPr>
        <w:t>Порівняйте внутрішню й зовнішню політику лівобережних і правобережних гетьманів. Визначте спільне й відмінне, укажіть значення та наслідки.</w:t>
      </w:r>
    </w:p>
    <w:p w:rsidR="0058353A" w:rsidRPr="004B3CBC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9.</w:t>
      </w:r>
      <w:r w:rsidRPr="004B3CBC">
        <w:rPr>
          <w:bCs/>
          <w:lang w:val="uk-UA"/>
        </w:rPr>
        <w:tab/>
      </w:r>
      <w:r w:rsidRPr="004B3CBC">
        <w:rPr>
          <w:lang w:val="uk-UA"/>
        </w:rPr>
        <w:t>Складіть у зошиті таблицю «</w:t>
      </w:r>
      <w:proofErr w:type="spellStart"/>
      <w:r w:rsidRPr="004B3CBC">
        <w:rPr>
          <w:lang w:val="uk-UA"/>
        </w:rPr>
        <w:t>Московсько</w:t>
      </w:r>
      <w:proofErr w:type="spellEnd"/>
      <w:r w:rsidRPr="004B3CBC">
        <w:rPr>
          <w:lang w:val="uk-UA"/>
        </w:rPr>
        <w:t>-українські договори 1659—1687 рр.». Визначте етапи втрати суверенітету козацької України.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10.</w:t>
      </w:r>
      <w:r w:rsidRPr="004B3CBC">
        <w:rPr>
          <w:bCs/>
          <w:lang w:val="uk-UA"/>
        </w:rPr>
        <w:tab/>
      </w:r>
      <w:r w:rsidRPr="004B3CBC">
        <w:rPr>
          <w:lang w:val="uk-UA"/>
        </w:rPr>
        <w:t>Склад</w:t>
      </w:r>
      <w:r w:rsidRPr="00FF2911">
        <w:rPr>
          <w:lang w:val="uk-UA"/>
        </w:rPr>
        <w:t>іть розгорнутий план за темою «Особливості соціально-економічного та політичного становища українських земель наприкінці XVIІ — у першій половині XVIIІ ст.».</w:t>
      </w:r>
    </w:p>
    <w:p w:rsidR="0058353A" w:rsidRPr="00FF2911" w:rsidRDefault="0058353A" w:rsidP="0058353A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B3CBC">
        <w:rPr>
          <w:bCs/>
          <w:lang w:val="uk-UA"/>
        </w:rPr>
        <w:t>11.</w:t>
      </w:r>
      <w:r w:rsidRPr="004B3CBC">
        <w:rPr>
          <w:bCs/>
          <w:lang w:val="uk-UA"/>
        </w:rPr>
        <w:tab/>
      </w:r>
      <w:r w:rsidRPr="004B3CBC">
        <w:rPr>
          <w:i/>
          <w:lang w:val="uk-UA"/>
        </w:rPr>
        <w:t>Робота в малих групах</w:t>
      </w:r>
      <w:r w:rsidRPr="004B3CBC">
        <w:rPr>
          <w:lang w:val="uk-UA"/>
        </w:rPr>
        <w:t>.</w:t>
      </w:r>
      <w:r w:rsidRPr="00FF2911">
        <w:rPr>
          <w:bCs/>
          <w:lang w:val="uk-UA"/>
        </w:rPr>
        <w:t xml:space="preserve"> </w:t>
      </w:r>
      <w:r w:rsidRPr="00FF2911">
        <w:rPr>
          <w:lang w:val="uk-UA"/>
        </w:rPr>
        <w:t>Якими, на вашу думку, були найважливіші досягнення культури України кінця XVIІ — першої половини XVIIІ ст.? Поясніть свою думку.</w:t>
      </w:r>
    </w:p>
    <w:p w:rsidR="00DA58B0" w:rsidRDefault="00DA58B0">
      <w:bookmarkStart w:id="0" w:name="_GoBack"/>
      <w:bookmarkEnd w:id="0"/>
    </w:p>
    <w:sectPr w:rsidR="00DA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-Regular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6C"/>
    <w:rsid w:val="0058353A"/>
    <w:rsid w:val="00DA58B0"/>
    <w:rsid w:val="00DE3140"/>
    <w:rsid w:val="00F9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54C63-ACF4-4A46-B276-6DE11639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2020-12-14T11:58:00Z</dcterms:created>
  <dcterms:modified xsi:type="dcterms:W3CDTF">2020-12-14T11:59:00Z</dcterms:modified>
</cp:coreProperties>
</file>