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422" w:rsidRPr="00FF2911" w:rsidRDefault="004E5422" w:rsidP="004E5422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 w:eastAsia="en-US"/>
        </w:rPr>
      </w:pPr>
      <w:r w:rsidRPr="00FF2911">
        <w:rPr>
          <w:b/>
          <w:lang w:val="uk-UA" w:eastAsia="en-US"/>
        </w:rPr>
        <w:t xml:space="preserve">Практичне заняття за розділом </w:t>
      </w:r>
      <w:r w:rsidRPr="00FF2911">
        <w:rPr>
          <w:b/>
          <w:lang w:val="en-US" w:eastAsia="en-US"/>
        </w:rPr>
        <w:t>III</w:t>
      </w:r>
      <w:r>
        <w:rPr>
          <w:b/>
          <w:lang w:val="uk-UA" w:eastAsia="en-US"/>
        </w:rPr>
        <w:t xml:space="preserve">. </w:t>
      </w:r>
      <w:r w:rsidRPr="00FF2911">
        <w:rPr>
          <w:b/>
          <w:lang w:val="uk-UA" w:eastAsia="en-US"/>
        </w:rPr>
        <w:t>Національно-визвольна війна україн</w:t>
      </w:r>
      <w:r>
        <w:rPr>
          <w:b/>
          <w:lang w:val="uk-UA" w:eastAsia="en-US"/>
        </w:rPr>
        <w:t>ського народу середини XVII ст.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b/>
          <w:lang w:val="uk-UA"/>
        </w:rPr>
        <w:t>Мета:</w:t>
      </w:r>
      <w:r w:rsidRPr="00FF2911">
        <w:rPr>
          <w:lang w:val="uk-UA"/>
        </w:rPr>
        <w:t xml:space="preserve"> спираючись на знання, отримані впродовж опрацювання розділу, розвивати практичні вміння із систематизації та синхронізації матеріалу, роботи з контурною картою та аналізу історичних джерел.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b/>
          <w:lang w:val="uk-UA"/>
        </w:rPr>
        <w:t>Завдання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для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підготовки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до практичного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заняття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1.</w:t>
      </w:r>
      <w:r w:rsidRPr="00FF2911">
        <w:rPr>
          <w:lang w:val="uk-UA"/>
        </w:rPr>
        <w:tab/>
      </w:r>
      <w:proofErr w:type="spellStart"/>
      <w:r w:rsidRPr="00FF2911">
        <w:rPr>
          <w:lang w:val="uk-UA"/>
        </w:rPr>
        <w:t>Внести</w:t>
      </w:r>
      <w:proofErr w:type="spellEnd"/>
      <w:r w:rsidRPr="00FF2911">
        <w:rPr>
          <w:lang w:val="uk-UA"/>
        </w:rPr>
        <w:t xml:space="preserve"> до синхронізованої хронологічної таблиці «Європа в </w:t>
      </w:r>
      <w:proofErr w:type="spellStart"/>
      <w:r w:rsidRPr="00FF2911">
        <w:rPr>
          <w:lang w:val="uk-UA"/>
        </w:rPr>
        <w:t>Ранньомодерну</w:t>
      </w:r>
      <w:proofErr w:type="spellEnd"/>
      <w:r w:rsidRPr="00FF2911">
        <w:rPr>
          <w:lang w:val="uk-UA"/>
        </w:rPr>
        <w:t xml:space="preserve"> добу» відомості про битви й походи Національно-визвольної війни, рішення про політичні союзи та угоди Війська Запорозького з іншими державами, інші важливі події процесу державотворення.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2.</w:t>
      </w:r>
      <w:r w:rsidRPr="00FF2911">
        <w:rPr>
          <w:lang w:val="uk-UA"/>
        </w:rPr>
        <w:tab/>
      </w:r>
      <w:r w:rsidRPr="00504A8B">
        <w:rPr>
          <w:i/>
          <w:lang w:val="uk-UA"/>
        </w:rPr>
        <w:t>Робота в парах.</w:t>
      </w:r>
      <w:r w:rsidRPr="00FF2911">
        <w:rPr>
          <w:lang w:val="uk-UA"/>
        </w:rPr>
        <w:t xml:space="preserve"> Опрацювати історичні карти подій Національно-визвольної війни українського народу середини ХVII ст.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3.</w:t>
      </w:r>
      <w:r w:rsidRPr="00FF2911">
        <w:rPr>
          <w:lang w:val="uk-UA"/>
        </w:rPr>
        <w:tab/>
      </w:r>
      <w:r w:rsidRPr="00504A8B">
        <w:rPr>
          <w:i/>
          <w:lang w:val="uk-UA"/>
        </w:rPr>
        <w:t>Робота в малих групах.</w:t>
      </w:r>
      <w:r w:rsidRPr="00FF2911">
        <w:rPr>
          <w:lang w:val="uk-UA"/>
        </w:rPr>
        <w:t xml:space="preserve"> За додатковими джерелами інформації підготувати презентацію про одного з історичних діячів.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C8433A">
        <w:rPr>
          <w:i/>
          <w:lang w:val="uk-UA"/>
        </w:rPr>
        <w:t>Рекомендований перелік історичних осіб</w:t>
      </w:r>
      <w:r w:rsidRPr="00FF2911">
        <w:rPr>
          <w:lang w:val="uk-UA"/>
        </w:rPr>
        <w:t>: Богдан Хмельницький, Іван Богун, Ярема Вишневецький, Адам Кисіль та інші (</w:t>
      </w:r>
      <w:r w:rsidRPr="00C8433A">
        <w:rPr>
          <w:iCs/>
          <w:lang w:val="uk-UA"/>
        </w:rPr>
        <w:t>на вибір учня/учениці, вибір слід пояснити</w:t>
      </w:r>
      <w:r w:rsidRPr="00FF2911">
        <w:rPr>
          <w:lang w:val="uk-UA"/>
        </w:rPr>
        <w:t>).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b/>
          <w:lang w:val="uk-UA"/>
        </w:rPr>
        <w:t>Пригадайте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1.</w:t>
      </w:r>
      <w:r w:rsidRPr="00FF2911">
        <w:rPr>
          <w:lang w:val="uk-UA"/>
        </w:rPr>
        <w:tab/>
        <w:t>Укажіть дати наведених історичних подій: битв і походів Національно-визвольної війни, рішень про політичні союзи та угоди Війська Запорозького з іншими державами, інших важливих подій процесу державотворення.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2.</w:t>
      </w:r>
      <w:r w:rsidRPr="00FF2911">
        <w:rPr>
          <w:lang w:val="uk-UA"/>
        </w:rPr>
        <w:tab/>
        <w:t>Чим уславилися історичні постаті Б. Хмельницький, І. Богун, Я. Вишневецький, А. Кисіль?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b/>
          <w:lang w:val="uk-UA"/>
        </w:rPr>
        <w:t>Хід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роботи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b/>
          <w:lang w:val="uk-UA"/>
        </w:rPr>
        <w:t>I.</w:t>
      </w:r>
      <w:r w:rsidRPr="00FF2911">
        <w:rPr>
          <w:b/>
          <w:lang w:val="uk-UA"/>
        </w:rPr>
        <w:tab/>
        <w:t>Робота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з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контурними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картами</w:t>
      </w:r>
    </w:p>
    <w:p w:rsidR="004E5422" w:rsidRPr="00FF2911" w:rsidRDefault="004E5422" w:rsidP="004E5422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 w:eastAsia="en-US"/>
        </w:rPr>
      </w:pPr>
      <w:r w:rsidRPr="00FF2911">
        <w:rPr>
          <w:lang w:val="uk-UA" w:eastAsia="en-US"/>
        </w:rPr>
        <w:t>1.</w:t>
      </w:r>
      <w:r w:rsidRPr="00FF2911">
        <w:rPr>
          <w:lang w:val="uk-UA" w:eastAsia="en-US"/>
        </w:rPr>
        <w:tab/>
        <w:t>Обведіть межі Війська Запорозького відповідно до умов Зборівського й Білоцерківського договорів.</w:t>
      </w:r>
    </w:p>
    <w:p w:rsidR="004E5422" w:rsidRPr="00FF2911" w:rsidRDefault="004E5422" w:rsidP="004E5422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 w:eastAsia="en-US"/>
        </w:rPr>
      </w:pPr>
      <w:r w:rsidRPr="00FF2911">
        <w:rPr>
          <w:lang w:val="uk-UA" w:eastAsia="en-US"/>
        </w:rPr>
        <w:t>2.</w:t>
      </w:r>
      <w:r w:rsidRPr="00FF2911">
        <w:rPr>
          <w:lang w:val="uk-UA" w:eastAsia="en-US"/>
        </w:rPr>
        <w:tab/>
        <w:t>Підкресліть назви держав, які в різний час були союзниками Війська Запорозького.</w:t>
      </w:r>
    </w:p>
    <w:p w:rsidR="004E5422" w:rsidRPr="00FF2911" w:rsidRDefault="004E5422" w:rsidP="004E5422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 w:eastAsia="en-US"/>
        </w:rPr>
      </w:pPr>
      <w:r w:rsidRPr="00FF2911">
        <w:rPr>
          <w:lang w:val="uk-UA" w:eastAsia="en-US"/>
        </w:rPr>
        <w:t>3.</w:t>
      </w:r>
      <w:r w:rsidRPr="00FF2911">
        <w:rPr>
          <w:lang w:val="uk-UA" w:eastAsia="en-US"/>
        </w:rPr>
        <w:tab/>
        <w:t>Позначте різними кольорами напрямки воєнних походів українського війська та місця найважливіших битв на різних етапа</w:t>
      </w:r>
      <w:r>
        <w:rPr>
          <w:lang w:val="uk-UA" w:eastAsia="en-US"/>
        </w:rPr>
        <w:t xml:space="preserve">х </w:t>
      </w:r>
      <w:r w:rsidRPr="00FF2911">
        <w:rPr>
          <w:lang w:val="uk-UA" w:eastAsia="en-US"/>
        </w:rPr>
        <w:t>Національно-визвольної війни: 1648—1649 рр.; 1651 р.; 1652—1653 рр.; 1654—1655 рр.; 1656—1657 рр.</w:t>
      </w:r>
    </w:p>
    <w:p w:rsidR="004E5422" w:rsidRPr="00FF2911" w:rsidRDefault="004E5422" w:rsidP="004E5422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 w:eastAsia="en-US"/>
        </w:rPr>
      </w:pPr>
      <w:r w:rsidRPr="00FF2911">
        <w:rPr>
          <w:lang w:val="uk-UA" w:eastAsia="en-US"/>
        </w:rPr>
        <w:t>4.</w:t>
      </w:r>
      <w:r w:rsidRPr="00FF2911">
        <w:rPr>
          <w:lang w:val="uk-UA" w:eastAsia="en-US"/>
        </w:rPr>
        <w:tab/>
        <w:t>Позначте столицю Гетьманщини та центри полків. Позначте полки, які перебували за межами офіційних меж держави на 1657 р.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b/>
          <w:lang w:val="uk-UA"/>
        </w:rPr>
        <w:t>II.</w:t>
      </w:r>
      <w:r w:rsidRPr="00FF2911">
        <w:rPr>
          <w:b/>
          <w:lang w:val="uk-UA"/>
        </w:rPr>
        <w:tab/>
        <w:t>Робота</w:t>
      </w:r>
      <w:r w:rsidRPr="00FF2911">
        <w:rPr>
          <w:lang w:val="uk-UA"/>
        </w:rPr>
        <w:t xml:space="preserve"> </w:t>
      </w:r>
      <w:r w:rsidRPr="00C8433A">
        <w:rPr>
          <w:b/>
          <w:lang w:val="uk-UA"/>
        </w:rPr>
        <w:t>і</w:t>
      </w:r>
      <w:r w:rsidRPr="00FF2911">
        <w:rPr>
          <w:b/>
          <w:lang w:val="uk-UA"/>
        </w:rPr>
        <w:t>з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синхронізованою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хронологічною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таблицею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«Європа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в</w:t>
      </w:r>
      <w:r w:rsidRPr="00FF2911">
        <w:rPr>
          <w:lang w:val="uk-UA"/>
        </w:rPr>
        <w:t xml:space="preserve"> </w:t>
      </w:r>
      <w:proofErr w:type="spellStart"/>
      <w:r w:rsidRPr="00FF2911">
        <w:rPr>
          <w:b/>
          <w:lang w:val="uk-UA"/>
        </w:rPr>
        <w:t>Ранньомодерну</w:t>
      </w:r>
      <w:proofErr w:type="spellEnd"/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добу»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1.</w:t>
      </w:r>
      <w:r w:rsidRPr="00FF2911">
        <w:rPr>
          <w:lang w:val="uk-UA"/>
        </w:rPr>
        <w:tab/>
        <w:t xml:space="preserve">Які події зі всесвітньої історії ви внесли </w:t>
      </w:r>
      <w:r>
        <w:rPr>
          <w:lang w:val="uk-UA"/>
        </w:rPr>
        <w:t>до</w:t>
      </w:r>
      <w:r w:rsidRPr="00FF2911">
        <w:rPr>
          <w:lang w:val="uk-UA"/>
        </w:rPr>
        <w:t xml:space="preserve"> таблиц</w:t>
      </w:r>
      <w:r>
        <w:rPr>
          <w:lang w:val="uk-UA"/>
        </w:rPr>
        <w:t>і</w:t>
      </w:r>
      <w:r w:rsidRPr="00FF2911">
        <w:rPr>
          <w:lang w:val="uk-UA"/>
        </w:rPr>
        <w:t>? Чому ви обрали саме їх?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lastRenderedPageBreak/>
        <w:t>2.</w:t>
      </w:r>
      <w:r w:rsidRPr="00FF2911">
        <w:rPr>
          <w:lang w:val="uk-UA"/>
        </w:rPr>
        <w:tab/>
        <w:t>Які події з історії України ви внесли до таблиці? Поясніть свій вибір.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3.</w:t>
      </w:r>
      <w:r w:rsidRPr="00FF2911">
        <w:rPr>
          <w:lang w:val="uk-UA"/>
        </w:rPr>
        <w:tab/>
        <w:t>Проаналізуйте зв’язок між подіями всесвітньої історії та історії України. Про що, на вашу думку, це свідчить?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b/>
          <w:lang w:val="uk-UA"/>
        </w:rPr>
        <w:t>III.</w:t>
      </w:r>
      <w:r w:rsidRPr="00FF2911">
        <w:rPr>
          <w:b/>
          <w:lang w:val="uk-UA"/>
        </w:rPr>
        <w:tab/>
        <w:t>Дидактичні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ігри</w:t>
      </w:r>
    </w:p>
    <w:p w:rsidR="004E5422" w:rsidRPr="00504A8B" w:rsidRDefault="004E5422" w:rsidP="004E5422">
      <w:pPr>
        <w:widowControl w:val="0"/>
        <w:spacing w:line="360" w:lineRule="auto"/>
        <w:ind w:firstLine="340"/>
      </w:pPr>
      <w:r w:rsidRPr="00504A8B">
        <w:rPr>
          <w:lang w:val="uk-UA"/>
        </w:rPr>
        <w:t xml:space="preserve">Варіант </w:t>
      </w:r>
      <w:r w:rsidRPr="00504A8B">
        <w:rPr>
          <w:lang w:val="en-US"/>
        </w:rPr>
        <w:t>I</w:t>
      </w:r>
    </w:p>
    <w:p w:rsidR="004E5422" w:rsidRPr="00504A8B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504A8B">
        <w:rPr>
          <w:lang w:val="uk-UA"/>
        </w:rPr>
        <w:t xml:space="preserve">Гра </w:t>
      </w:r>
      <w:r w:rsidRPr="00504A8B">
        <w:rPr>
          <w:bCs/>
          <w:lang w:val="uk-UA"/>
        </w:rPr>
        <w:t>«Галерея історичних портретів»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504A8B">
        <w:rPr>
          <w:i/>
          <w:lang w:val="uk-UA"/>
        </w:rPr>
        <w:t>Правила гри</w:t>
      </w:r>
      <w:r w:rsidRPr="00504A8B">
        <w:rPr>
          <w:lang w:val="uk-UA"/>
        </w:rPr>
        <w:t>.</w:t>
      </w:r>
      <w:r w:rsidRPr="00FF2911">
        <w:rPr>
          <w:lang w:val="uk-UA"/>
        </w:rPr>
        <w:t xml:space="preserve"> Учні та учениці об’єднуються в три команди. Двом командам по черзі з галереї портретів (готує вчитель/вчителька) у випадковому порядку демонструється один із видатних історичних діячів. Після короткої наради представник команди називає </w:t>
      </w:r>
      <w:r>
        <w:rPr>
          <w:lang w:val="uk-UA"/>
        </w:rPr>
        <w:t>його ім’я та</w:t>
      </w:r>
      <w:r w:rsidRPr="00FF2911">
        <w:rPr>
          <w:lang w:val="uk-UA"/>
        </w:rPr>
        <w:t xml:space="preserve"> надає </w:t>
      </w:r>
      <w:r>
        <w:rPr>
          <w:lang w:val="uk-UA"/>
        </w:rPr>
        <w:t>йому</w:t>
      </w:r>
      <w:r w:rsidRPr="00FF2911">
        <w:rPr>
          <w:lang w:val="uk-UA"/>
        </w:rPr>
        <w:t xml:space="preserve"> стислу характеристику. Третя команда оцінює правильність виконання завдання, виправляє помилки.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504A8B">
        <w:rPr>
          <w:i/>
          <w:lang w:val="uk-UA"/>
        </w:rPr>
        <w:t>Рекомендований перелік історичних постатей</w:t>
      </w:r>
      <w:r w:rsidRPr="00FF2911">
        <w:rPr>
          <w:lang w:val="uk-UA"/>
        </w:rPr>
        <w:t>: Богдан Хмельницький, Іван Богун, Ярема Вишневецький, Адам Кисіль та інші діячі, що відігравали значну роль у роки Національно-визвольної війни (королі Речі Посполитої, кримські хани, османські султани, козацькі полковники).</w:t>
      </w:r>
    </w:p>
    <w:p w:rsidR="004E5422" w:rsidRPr="00504A8B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504A8B">
        <w:rPr>
          <w:lang w:val="uk-UA"/>
        </w:rPr>
        <w:t>Варіант II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b/>
          <w:bCs/>
          <w:lang w:val="uk-UA"/>
        </w:rPr>
      </w:pPr>
      <w:r w:rsidRPr="00504A8B">
        <w:rPr>
          <w:lang w:val="uk-UA"/>
        </w:rPr>
        <w:t xml:space="preserve">Гра </w:t>
      </w:r>
      <w:r w:rsidRPr="00504A8B">
        <w:rPr>
          <w:bCs/>
          <w:lang w:val="uk-UA"/>
        </w:rPr>
        <w:t>«Герою, оживи!»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504A8B">
        <w:rPr>
          <w:i/>
          <w:lang w:val="uk-UA"/>
        </w:rPr>
        <w:t>Правила гри</w:t>
      </w:r>
      <w:r w:rsidRPr="00FF2911">
        <w:rPr>
          <w:lang w:val="uk-UA"/>
        </w:rPr>
        <w:t>. Учитель/учителька розподіляє ролі між учнями та ученицями. Далі пропонується звичне для уроків літератури читання за ролями, яке, власне, є своєрідною інсценізацією. Ігровий ефект буде сильніший, якщо решті класу, як глядацькій аудиторії, запропонувати визначити, хто з «артистів» виконував роль найбільш вдало, чий образ є історично правдивим (бажано, щоб учні та учениці аргументували свою думку).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b/>
          <w:lang w:val="uk-UA"/>
        </w:rPr>
        <w:t>IV.</w:t>
      </w:r>
      <w:r w:rsidRPr="00FF2911">
        <w:rPr>
          <w:b/>
          <w:lang w:val="uk-UA"/>
        </w:rPr>
        <w:tab/>
        <w:t>Робота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в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малих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групах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Учні та учениці у складі малих груп обговорюють підготовлені ними до заняття презентації.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b/>
          <w:lang w:val="uk-UA"/>
        </w:rPr>
        <w:t>V.</w:t>
      </w:r>
      <w:r w:rsidRPr="00FF2911">
        <w:rPr>
          <w:b/>
          <w:lang w:val="uk-UA"/>
        </w:rPr>
        <w:tab/>
        <w:t>Підсумки</w:t>
      </w:r>
      <w:r w:rsidRPr="00FF2911">
        <w:rPr>
          <w:lang w:val="uk-UA"/>
        </w:rPr>
        <w:t xml:space="preserve"> </w:t>
      </w:r>
      <w:r w:rsidRPr="00FF2911">
        <w:rPr>
          <w:b/>
          <w:lang w:val="uk-UA"/>
        </w:rPr>
        <w:t>заняття</w:t>
      </w:r>
    </w:p>
    <w:p w:rsidR="004E5422" w:rsidRPr="00FF2911" w:rsidRDefault="004E5422" w:rsidP="004E5422">
      <w:pPr>
        <w:widowControl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Спільне формулювання висновків про те, як проведене практичне заняття сприяло поглибленню знань і уявлень учнів та учениць про розглянутий період історії України.</w:t>
      </w:r>
    </w:p>
    <w:p w:rsidR="00DA58B0" w:rsidRPr="004E5422" w:rsidRDefault="00DA58B0">
      <w:pPr>
        <w:rPr>
          <w:lang w:val="uk-UA"/>
        </w:rPr>
      </w:pPr>
      <w:bookmarkStart w:id="0" w:name="_GoBack"/>
      <w:bookmarkEnd w:id="0"/>
    </w:p>
    <w:sectPr w:rsidR="00DA58B0" w:rsidRPr="004E5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3A0"/>
    <w:rsid w:val="004E5422"/>
    <w:rsid w:val="006C23A0"/>
    <w:rsid w:val="00DA58B0"/>
    <w:rsid w:val="00DE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C786C8-B205-4BE9-8702-E0297D56A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Polina</cp:lastModifiedBy>
  <cp:revision>2</cp:revision>
  <dcterms:created xsi:type="dcterms:W3CDTF">2020-12-14T11:51:00Z</dcterms:created>
  <dcterms:modified xsi:type="dcterms:W3CDTF">2020-12-14T11:51:00Z</dcterms:modified>
</cp:coreProperties>
</file>