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046" w:rsidRPr="00FB25EB" w:rsidRDefault="00741714" w:rsidP="00741714">
      <w:pPr>
        <w:spacing w:after="0"/>
        <w:jc w:val="center"/>
        <w:rPr>
          <w:rFonts w:ascii="Times New Roman" w:hAnsi="Times New Roman" w:cs="Times New Roman"/>
          <w:b/>
          <w:sz w:val="28"/>
          <w:szCs w:val="28"/>
          <w:lang w:val="uk-UA"/>
        </w:rPr>
      </w:pPr>
      <w:r w:rsidRPr="00FB25EB">
        <w:rPr>
          <w:rFonts w:ascii="Times New Roman" w:hAnsi="Times New Roman" w:cs="Times New Roman"/>
          <w:b/>
          <w:sz w:val="28"/>
          <w:szCs w:val="28"/>
          <w:lang w:val="uk-UA"/>
        </w:rPr>
        <w:t>Вивчаємо геометричні фігури.</w:t>
      </w:r>
    </w:p>
    <w:p w:rsidR="00741714" w:rsidRPr="00FB25EB" w:rsidRDefault="00741714" w:rsidP="00741714">
      <w:pPr>
        <w:spacing w:after="0"/>
        <w:jc w:val="center"/>
        <w:rPr>
          <w:rFonts w:ascii="Times New Roman" w:hAnsi="Times New Roman" w:cs="Times New Roman"/>
          <w:b/>
          <w:sz w:val="28"/>
          <w:szCs w:val="28"/>
          <w:lang w:val="uk-UA"/>
        </w:rPr>
      </w:pPr>
      <w:r w:rsidRPr="00FB25EB">
        <w:rPr>
          <w:rFonts w:ascii="Times New Roman" w:hAnsi="Times New Roman" w:cs="Times New Roman"/>
          <w:b/>
          <w:sz w:val="28"/>
          <w:szCs w:val="28"/>
          <w:lang w:val="uk-UA"/>
        </w:rPr>
        <w:t>Вста</w:t>
      </w:r>
      <w:r w:rsidR="006801E0" w:rsidRPr="00FB25EB">
        <w:rPr>
          <w:rFonts w:ascii="Times New Roman" w:hAnsi="Times New Roman" w:cs="Times New Roman"/>
          <w:b/>
          <w:sz w:val="28"/>
          <w:szCs w:val="28"/>
          <w:lang w:val="uk-UA"/>
        </w:rPr>
        <w:t>новлюємо просторові відношення</w:t>
      </w:r>
    </w:p>
    <w:p w:rsidR="00741714" w:rsidRPr="00FB25EB" w:rsidRDefault="00CE73D5" w:rsidP="00741714">
      <w:pPr>
        <w:spacing w:after="0"/>
        <w:jc w:val="both"/>
        <w:rPr>
          <w:rFonts w:ascii="Times New Roman" w:hAnsi="Times New Roman" w:cs="Times New Roman"/>
          <w:i/>
          <w:sz w:val="28"/>
          <w:szCs w:val="28"/>
          <w:lang w:val="uk-UA"/>
        </w:rPr>
      </w:pPr>
      <w:r w:rsidRPr="00FB25EB">
        <w:rPr>
          <w:rFonts w:ascii="Times New Roman" w:hAnsi="Times New Roman" w:cs="Times New Roman"/>
          <w:i/>
          <w:sz w:val="28"/>
          <w:szCs w:val="28"/>
          <w:lang w:val="uk-UA"/>
        </w:rPr>
        <w:t>До завдання 1</w:t>
      </w:r>
    </w:p>
    <w:p w:rsidR="00741714" w:rsidRPr="00FB25EB" w:rsidRDefault="00741714" w:rsidP="00741714">
      <w:pPr>
        <w:spacing w:after="0"/>
        <w:jc w:val="both"/>
        <w:rPr>
          <w:rFonts w:ascii="Times New Roman" w:hAnsi="Times New Roman" w:cs="Times New Roman"/>
          <w:b/>
          <w:sz w:val="28"/>
          <w:szCs w:val="28"/>
          <w:lang w:val="uk-UA"/>
        </w:rPr>
      </w:pPr>
    </w:p>
    <w:p w:rsidR="00741714" w:rsidRPr="00FB25EB" w:rsidRDefault="00741714" w:rsidP="00741714">
      <w:pPr>
        <w:autoSpaceDE w:val="0"/>
        <w:autoSpaceDN w:val="0"/>
        <w:adjustRightInd w:val="0"/>
        <w:spacing w:after="0"/>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Перед виконанням завдання №</w:t>
      </w:r>
      <w:r w:rsidR="00B21426" w:rsidRPr="00FB25EB">
        <w:rPr>
          <w:rFonts w:ascii="Times New Roman" w:hAnsi="Times New Roman" w:cs="Times New Roman"/>
          <w:color w:val="000000"/>
          <w:sz w:val="28"/>
          <w:szCs w:val="28"/>
          <w:lang w:val="uk-UA"/>
        </w:rPr>
        <w:t xml:space="preserve"> </w:t>
      </w:r>
      <w:r w:rsidRPr="00FB25EB">
        <w:rPr>
          <w:rFonts w:ascii="Times New Roman" w:hAnsi="Times New Roman" w:cs="Times New Roman"/>
          <w:color w:val="000000"/>
          <w:sz w:val="28"/>
          <w:szCs w:val="28"/>
          <w:lang w:val="uk-UA"/>
        </w:rPr>
        <w:t>1 пр</w:t>
      </w:r>
      <w:r w:rsidR="00B21426" w:rsidRPr="00FB25EB">
        <w:rPr>
          <w:rFonts w:ascii="Times New Roman" w:hAnsi="Times New Roman" w:cs="Times New Roman"/>
          <w:color w:val="000000"/>
          <w:sz w:val="28"/>
          <w:szCs w:val="28"/>
          <w:lang w:val="uk-UA"/>
        </w:rPr>
        <w:t>опонуємо учням практичну роботу.</w:t>
      </w:r>
    </w:p>
    <w:p w:rsidR="00741714" w:rsidRPr="00FB25EB" w:rsidRDefault="00B21426" w:rsidP="00741714">
      <w:pPr>
        <w:autoSpaceDE w:val="0"/>
        <w:autoSpaceDN w:val="0"/>
        <w:adjustRightInd w:val="0"/>
        <w:spacing w:after="0"/>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Торкніться олівцем аркуша</w:t>
      </w:r>
      <w:r w:rsidR="00741714" w:rsidRPr="00FB25EB">
        <w:rPr>
          <w:rFonts w:ascii="Times New Roman" w:hAnsi="Times New Roman" w:cs="Times New Roman"/>
          <w:color w:val="000000"/>
          <w:sz w:val="28"/>
          <w:szCs w:val="28"/>
          <w:lang w:val="uk-UA"/>
        </w:rPr>
        <w:t xml:space="preserve"> паперу або кре</w:t>
      </w:r>
      <w:r w:rsidRPr="00FB25EB">
        <w:rPr>
          <w:rFonts w:ascii="Times New Roman" w:hAnsi="Times New Roman" w:cs="Times New Roman"/>
          <w:color w:val="000000"/>
          <w:sz w:val="28"/>
          <w:szCs w:val="28"/>
          <w:lang w:val="uk-UA"/>
        </w:rPr>
        <w:t>йдою — дошки. Ви отримаєте слід </w:t>
      </w:r>
      <w:r w:rsidR="00741714" w:rsidRPr="00FB25EB">
        <w:rPr>
          <w:rFonts w:ascii="Times New Roman" w:hAnsi="Times New Roman" w:cs="Times New Roman"/>
          <w:color w:val="000000"/>
          <w:sz w:val="28"/>
          <w:szCs w:val="28"/>
          <w:lang w:val="uk-UA"/>
        </w:rPr>
        <w:t xml:space="preserve">— точку. Поставте ще кілька точок. Як отримати точку? Пригадайте, де навколо </w:t>
      </w:r>
      <w:r w:rsidRPr="00FB25EB">
        <w:rPr>
          <w:rFonts w:ascii="Times New Roman" w:hAnsi="Times New Roman" w:cs="Times New Roman"/>
          <w:color w:val="000000"/>
          <w:sz w:val="28"/>
          <w:szCs w:val="28"/>
          <w:lang w:val="uk-UA"/>
        </w:rPr>
        <w:t xml:space="preserve">ми </w:t>
      </w:r>
      <w:r w:rsidR="00741714" w:rsidRPr="00FB25EB">
        <w:rPr>
          <w:rFonts w:ascii="Times New Roman" w:hAnsi="Times New Roman" w:cs="Times New Roman"/>
          <w:color w:val="000000"/>
          <w:sz w:val="28"/>
          <w:szCs w:val="28"/>
          <w:lang w:val="uk-UA"/>
        </w:rPr>
        <w:t>«зустрічаємо» точку. [Точку нагаду</w:t>
      </w:r>
      <w:r w:rsidR="006812EB" w:rsidRPr="00FB25EB">
        <w:rPr>
          <w:rFonts w:ascii="Times New Roman" w:hAnsi="Times New Roman" w:cs="Times New Roman"/>
          <w:color w:val="000000"/>
          <w:sz w:val="28"/>
          <w:szCs w:val="28"/>
          <w:lang w:val="uk-UA"/>
        </w:rPr>
        <w:t>є</w:t>
      </w:r>
      <w:r w:rsidR="00741714" w:rsidRPr="00FB25EB">
        <w:rPr>
          <w:rFonts w:ascii="Times New Roman" w:hAnsi="Times New Roman" w:cs="Times New Roman"/>
          <w:color w:val="000000"/>
          <w:sz w:val="28"/>
          <w:szCs w:val="28"/>
          <w:lang w:val="uk-UA"/>
        </w:rPr>
        <w:t xml:space="preserve"> літак, що летить високо в небі, птах, корабель на лінії горизонту.] Якщо багато — множину — точок вишикувати в ряд, то отримаємо пряму лінію. Пряма лінія не має ані початку, ані кінця. Її можна продовжити в будь</w:t>
      </w:r>
      <w:r w:rsidR="00FB25EB">
        <w:rPr>
          <w:rFonts w:ascii="Times New Roman" w:hAnsi="Times New Roman" w:cs="Times New Roman"/>
          <w:color w:val="000000"/>
          <w:sz w:val="28"/>
          <w:szCs w:val="28"/>
          <w:lang w:val="uk-UA"/>
        </w:rPr>
        <w:t>-</w:t>
      </w:r>
      <w:r w:rsidR="00741714" w:rsidRPr="00FB25EB">
        <w:rPr>
          <w:rFonts w:ascii="Times New Roman" w:hAnsi="Times New Roman" w:cs="Times New Roman"/>
          <w:color w:val="000000"/>
          <w:sz w:val="28"/>
          <w:szCs w:val="28"/>
          <w:lang w:val="uk-UA"/>
        </w:rPr>
        <w:t xml:space="preserve">який бік. («Без початку і кінця лінія пряма. Хай віками нею йдуть — кінця шляху не знайдуть!») Пригадайте, де ми «зустрічаємо» пряму лінію. [Пряму нагадують залізничні колії, лінія горизонту.] Візьміть аркуш паперу в клітинку. Він розлінований — покритий прямими лініями. Наведіть простим олівцем прямі лінії. Наведіть синім олівцем прямі лінії, що перетинаються. Червоним олівцем покажіть точку перетину цих прямих. Розгляньте малюнок. Відшукайте точку, пряму. Візьміть нитку (мотузку), натягніть її, а потім послабте — ви отримали образ кривої лінії. Що </w:t>
      </w:r>
      <w:r w:rsidR="006812EB" w:rsidRPr="00FB25EB">
        <w:rPr>
          <w:rFonts w:ascii="Times New Roman" w:hAnsi="Times New Roman" w:cs="Times New Roman"/>
          <w:color w:val="000000"/>
          <w:sz w:val="28"/>
          <w:szCs w:val="28"/>
          <w:lang w:val="uk-UA"/>
        </w:rPr>
        <w:t xml:space="preserve">у навколишньому світі </w:t>
      </w:r>
      <w:r w:rsidR="00741714" w:rsidRPr="00FB25EB">
        <w:rPr>
          <w:rFonts w:ascii="Times New Roman" w:hAnsi="Times New Roman" w:cs="Times New Roman"/>
          <w:color w:val="000000"/>
          <w:sz w:val="28"/>
          <w:szCs w:val="28"/>
          <w:lang w:val="uk-UA"/>
        </w:rPr>
        <w:t>вам нагадує криві лінії? [Звивиста дорога, райдуга.] Відшукайте на малюнку криві.</w:t>
      </w:r>
    </w:p>
    <w:p w:rsidR="00741714" w:rsidRPr="00FB25EB" w:rsidRDefault="00741714" w:rsidP="00741714">
      <w:pPr>
        <w:autoSpaceDE w:val="0"/>
        <w:autoSpaceDN w:val="0"/>
        <w:adjustRightInd w:val="0"/>
        <w:spacing w:after="0"/>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Що зображено на малюнку справа? зліва? Що над горою? під горою? Що намальовано ліворуч від маленької хмаринки? що праворуч?</w:t>
      </w:r>
    </w:p>
    <w:p w:rsidR="00741714" w:rsidRPr="00FB25EB" w:rsidRDefault="00741714" w:rsidP="00741714">
      <w:pPr>
        <w:autoSpaceDE w:val="0"/>
        <w:autoSpaceDN w:val="0"/>
        <w:adjustRightInd w:val="0"/>
        <w:spacing w:after="0"/>
        <w:jc w:val="both"/>
        <w:rPr>
          <w:rFonts w:ascii="Times New Roman" w:hAnsi="Times New Roman" w:cs="Times New Roman"/>
          <w:color w:val="000000"/>
          <w:sz w:val="28"/>
          <w:szCs w:val="28"/>
          <w:lang w:val="uk-UA"/>
        </w:rPr>
      </w:pPr>
    </w:p>
    <w:p w:rsidR="00741714" w:rsidRPr="00FB25EB" w:rsidRDefault="00CE73D5" w:rsidP="00741714">
      <w:pPr>
        <w:autoSpaceDE w:val="0"/>
        <w:autoSpaceDN w:val="0"/>
        <w:adjustRightInd w:val="0"/>
        <w:spacing w:after="0"/>
        <w:jc w:val="both"/>
        <w:rPr>
          <w:rFonts w:ascii="Times New Roman" w:hAnsi="Times New Roman" w:cs="Times New Roman"/>
          <w:i/>
          <w:color w:val="000000"/>
          <w:sz w:val="28"/>
          <w:szCs w:val="28"/>
          <w:lang w:val="uk-UA"/>
        </w:rPr>
      </w:pPr>
      <w:r w:rsidRPr="00FB25EB">
        <w:rPr>
          <w:rFonts w:ascii="Times New Roman" w:hAnsi="Times New Roman" w:cs="Times New Roman"/>
          <w:i/>
          <w:color w:val="000000"/>
          <w:sz w:val="28"/>
          <w:szCs w:val="28"/>
          <w:lang w:val="uk-UA"/>
        </w:rPr>
        <w:t>До завдання 2</w:t>
      </w:r>
    </w:p>
    <w:p w:rsidR="00741714" w:rsidRPr="00FB25EB" w:rsidRDefault="00741714" w:rsidP="00741714">
      <w:pPr>
        <w:autoSpaceDE w:val="0"/>
        <w:autoSpaceDN w:val="0"/>
        <w:adjustRightInd w:val="0"/>
        <w:spacing w:after="0"/>
        <w:jc w:val="both"/>
        <w:rPr>
          <w:rFonts w:ascii="Times New Roman" w:hAnsi="Times New Roman" w:cs="Times New Roman"/>
          <w:sz w:val="28"/>
          <w:szCs w:val="28"/>
          <w:lang w:val="uk-UA"/>
        </w:rPr>
      </w:pPr>
    </w:p>
    <w:p w:rsidR="00741714" w:rsidRPr="00FB25EB" w:rsidRDefault="00741714" w:rsidP="00741714">
      <w:pPr>
        <w:autoSpaceDE w:val="0"/>
        <w:autoSpaceDN w:val="0"/>
        <w:adjustRightInd w:val="0"/>
        <w:spacing w:after="0"/>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У завданні № 2 знайдіть точки, прямі, криві. Покажіть їх одне одному за партою. Перевіримо</w:t>
      </w:r>
      <w:r w:rsidR="00756EF1" w:rsidRPr="00FB25EB">
        <w:rPr>
          <w:rFonts w:ascii="Times New Roman" w:hAnsi="Times New Roman" w:cs="Times New Roman"/>
          <w:color w:val="000000"/>
          <w:sz w:val="28"/>
          <w:szCs w:val="28"/>
          <w:lang w:val="uk-UA"/>
        </w:rPr>
        <w:t xml:space="preserve">, чи правильно ви це зробили. </w:t>
      </w:r>
      <w:r w:rsidRPr="00FB25EB">
        <w:rPr>
          <w:rFonts w:ascii="Times New Roman" w:hAnsi="Times New Roman" w:cs="Times New Roman"/>
          <w:color w:val="000000"/>
          <w:sz w:val="28"/>
          <w:szCs w:val="28"/>
          <w:lang w:val="uk-UA"/>
        </w:rPr>
        <w:t xml:space="preserve">Якого кольору точки? прямі? криві? Чи правильно ви виконали завдання? </w:t>
      </w:r>
    </w:p>
    <w:p w:rsidR="00741714" w:rsidRPr="00FB25EB" w:rsidRDefault="00741714" w:rsidP="00741714">
      <w:pPr>
        <w:autoSpaceDE w:val="0"/>
        <w:autoSpaceDN w:val="0"/>
        <w:adjustRightInd w:val="0"/>
        <w:spacing w:after="0"/>
        <w:jc w:val="both"/>
        <w:rPr>
          <w:rFonts w:ascii="Times New Roman" w:hAnsi="Times New Roman" w:cs="Times New Roman"/>
          <w:sz w:val="28"/>
          <w:szCs w:val="28"/>
          <w:lang w:val="uk-UA"/>
        </w:rPr>
      </w:pPr>
      <w:r w:rsidRPr="00FB25EB">
        <w:rPr>
          <w:rFonts w:ascii="Times New Roman" w:hAnsi="Times New Roman" w:cs="Times New Roman"/>
          <w:color w:val="000000"/>
          <w:sz w:val="28"/>
          <w:szCs w:val="28"/>
          <w:lang w:val="uk-UA"/>
        </w:rPr>
        <w:t xml:space="preserve">Візьміть нитку (мотузку). Спробуйте викласти на парті пряму. Подивіться, як це зробили інші. Тепер перетворіть свою пряму на криву. Якщо кінці нитки зв’язати і покласти нитку на стіл, то отримаємо модель замкненої кривої лінії. Крива може бути замкненою і незамкненою. Пряма лінія — незамкнена лінія. </w:t>
      </w:r>
    </w:p>
    <w:p w:rsidR="00741714" w:rsidRPr="00FB25EB" w:rsidRDefault="00741714" w:rsidP="00741714">
      <w:pPr>
        <w:spacing w:after="0"/>
        <w:jc w:val="both"/>
        <w:rPr>
          <w:rFonts w:ascii="Times New Roman" w:hAnsi="Times New Roman" w:cs="Times New Roman"/>
          <w:b/>
          <w:sz w:val="28"/>
          <w:szCs w:val="28"/>
          <w:lang w:val="uk-UA"/>
        </w:rPr>
      </w:pPr>
    </w:p>
    <w:p w:rsidR="00741714" w:rsidRPr="00FB25EB" w:rsidRDefault="00CE73D5" w:rsidP="00741714">
      <w:pPr>
        <w:spacing w:after="0"/>
        <w:jc w:val="both"/>
        <w:rPr>
          <w:rFonts w:ascii="Times New Roman" w:hAnsi="Times New Roman" w:cs="Times New Roman"/>
          <w:i/>
          <w:sz w:val="28"/>
          <w:szCs w:val="28"/>
          <w:lang w:val="uk-UA"/>
        </w:rPr>
      </w:pPr>
      <w:r w:rsidRPr="00FB25EB">
        <w:rPr>
          <w:rFonts w:ascii="Times New Roman" w:hAnsi="Times New Roman" w:cs="Times New Roman"/>
          <w:i/>
          <w:sz w:val="28"/>
          <w:szCs w:val="28"/>
          <w:lang w:val="uk-UA"/>
        </w:rPr>
        <w:t>До завдання 3</w:t>
      </w:r>
    </w:p>
    <w:p w:rsidR="00741714" w:rsidRPr="00FB25EB" w:rsidRDefault="00741714" w:rsidP="00741714">
      <w:pPr>
        <w:spacing w:after="0"/>
        <w:jc w:val="both"/>
        <w:rPr>
          <w:rFonts w:ascii="Times New Roman" w:hAnsi="Times New Roman" w:cs="Times New Roman"/>
          <w:b/>
          <w:sz w:val="28"/>
          <w:szCs w:val="28"/>
          <w:lang w:val="uk-UA"/>
        </w:rPr>
      </w:pPr>
    </w:p>
    <w:p w:rsidR="00741714"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Перед виконанням завдання №</w:t>
      </w:r>
      <w:r w:rsidR="00447B29" w:rsidRPr="00FB25EB">
        <w:rPr>
          <w:rFonts w:ascii="Times New Roman" w:hAnsi="Times New Roman" w:cs="Times New Roman"/>
          <w:color w:val="000000"/>
          <w:sz w:val="28"/>
          <w:szCs w:val="28"/>
          <w:lang w:val="uk-UA"/>
        </w:rPr>
        <w:t xml:space="preserve"> 3 пропонуємо учням виконати п</w:t>
      </w:r>
      <w:r w:rsidRPr="00FB25EB">
        <w:rPr>
          <w:rFonts w:ascii="Times New Roman" w:hAnsi="Times New Roman" w:cs="Times New Roman"/>
          <w:color w:val="000000"/>
          <w:sz w:val="28"/>
          <w:szCs w:val="28"/>
          <w:lang w:val="uk-UA"/>
        </w:rPr>
        <w:t>рактичні вправи.</w:t>
      </w:r>
    </w:p>
    <w:p w:rsidR="00741714"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Підніміть праву руку. Хто справа від вас? Підніміть ліву руку. Хто зліва? Хто перед вами? Пригадайте, хто позаду вас. Усі предмети в просторі та на площині р</w:t>
      </w:r>
      <w:r w:rsidR="00447B29" w:rsidRPr="00FB25EB">
        <w:rPr>
          <w:rFonts w:ascii="Times New Roman" w:hAnsi="Times New Roman" w:cs="Times New Roman"/>
          <w:color w:val="000000"/>
          <w:sz w:val="28"/>
          <w:szCs w:val="28"/>
          <w:lang w:val="uk-UA"/>
        </w:rPr>
        <w:t>озміщені по</w:t>
      </w:r>
      <w:r w:rsidR="00FB25EB">
        <w:rPr>
          <w:rFonts w:ascii="Times New Roman" w:hAnsi="Times New Roman" w:cs="Times New Roman"/>
          <w:color w:val="000000"/>
          <w:sz w:val="28"/>
          <w:szCs w:val="28"/>
          <w:lang w:val="uk-UA"/>
        </w:rPr>
        <w:t>-</w:t>
      </w:r>
      <w:r w:rsidR="00447B29" w:rsidRPr="00FB25EB">
        <w:rPr>
          <w:rFonts w:ascii="Times New Roman" w:hAnsi="Times New Roman" w:cs="Times New Roman"/>
          <w:color w:val="000000"/>
          <w:sz w:val="28"/>
          <w:szCs w:val="28"/>
          <w:lang w:val="uk-UA"/>
        </w:rPr>
        <w:t>різному. Наша завдання</w:t>
      </w:r>
      <w:r w:rsidRPr="00FB25EB">
        <w:rPr>
          <w:rFonts w:ascii="Times New Roman" w:hAnsi="Times New Roman" w:cs="Times New Roman"/>
          <w:color w:val="000000"/>
          <w:sz w:val="28"/>
          <w:szCs w:val="28"/>
          <w:lang w:val="uk-UA"/>
        </w:rPr>
        <w:t xml:space="preserve"> — навчитися описувати взаємне розміщення предметів. Коли це вміння може знадобитися?</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lastRenderedPageBreak/>
        <w:t>Коже</w:t>
      </w:r>
      <w:r w:rsidR="00447B29" w:rsidRPr="00FB25EB">
        <w:rPr>
          <w:rFonts w:ascii="Times New Roman" w:hAnsi="Times New Roman" w:cs="Times New Roman"/>
          <w:color w:val="000000"/>
          <w:sz w:val="28"/>
          <w:szCs w:val="28"/>
          <w:lang w:val="uk-UA"/>
        </w:rPr>
        <w:t>н учень отримує 4 зелені кружки, 1 жовтий кружок, 4 жовті чотирикутники,</w:t>
      </w:r>
      <w:r w:rsidRPr="00FB25EB">
        <w:rPr>
          <w:rFonts w:ascii="Times New Roman" w:hAnsi="Times New Roman" w:cs="Times New Roman"/>
          <w:color w:val="000000"/>
          <w:sz w:val="28"/>
          <w:szCs w:val="28"/>
          <w:lang w:val="uk-UA"/>
        </w:rPr>
        <w:t xml:space="preserve"> 1 зе</w:t>
      </w:r>
      <w:r w:rsidR="00447B29" w:rsidRPr="00FB25EB">
        <w:rPr>
          <w:rFonts w:ascii="Times New Roman" w:hAnsi="Times New Roman" w:cs="Times New Roman"/>
          <w:color w:val="000000"/>
          <w:sz w:val="28"/>
          <w:szCs w:val="28"/>
          <w:lang w:val="uk-UA"/>
        </w:rPr>
        <w:t>лений чотирикутник,</w:t>
      </w:r>
      <w:r w:rsidRPr="00FB25EB">
        <w:rPr>
          <w:rFonts w:ascii="Times New Roman" w:hAnsi="Times New Roman" w:cs="Times New Roman"/>
          <w:color w:val="000000"/>
          <w:sz w:val="28"/>
          <w:szCs w:val="28"/>
          <w:lang w:val="uk-UA"/>
        </w:rPr>
        <w:t xml:space="preserve"> аркуш паперу, поділений рискою на дві частини — ліву і праву (на цьому аркуші учні виконуватимуть завдання). (Водночас учитель демонструє виконання завдань на дошці.)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праворуч були всі зелені кружки.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ліворуч були не всі жовті чотирикутники.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праворуч були тільки зелені кружки.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праворуч були не тільки зелені кружки.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праворуч були тільки всі зелені кружки. </w:t>
      </w:r>
    </w:p>
    <w:p w:rsidR="00447B29"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Зробіть так, щоб праворуч були не тільки всі зелені</w:t>
      </w:r>
      <w:r w:rsidR="00447B29" w:rsidRPr="00FB25EB">
        <w:rPr>
          <w:rFonts w:ascii="Times New Roman" w:hAnsi="Times New Roman" w:cs="Times New Roman"/>
          <w:color w:val="000000"/>
          <w:sz w:val="28"/>
          <w:szCs w:val="28"/>
          <w:lang w:val="uk-UA"/>
        </w:rPr>
        <w:t xml:space="preserve"> </w:t>
      </w:r>
      <w:r w:rsidRPr="00FB25EB">
        <w:rPr>
          <w:rFonts w:ascii="Times New Roman" w:hAnsi="Times New Roman" w:cs="Times New Roman"/>
          <w:color w:val="000000"/>
          <w:sz w:val="28"/>
          <w:szCs w:val="28"/>
          <w:lang w:val="uk-UA"/>
        </w:rPr>
        <w:t xml:space="preserve">кружки. </w:t>
      </w:r>
    </w:p>
    <w:p w:rsidR="00741714"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 xml:space="preserve">Зробіть так, щоб праворуч були всі предмети, крім зелених кружків. </w:t>
      </w:r>
    </w:p>
    <w:p w:rsidR="00741714" w:rsidRPr="00FB25EB" w:rsidRDefault="00741714" w:rsidP="00741714">
      <w:pPr>
        <w:autoSpaceDE w:val="0"/>
        <w:autoSpaceDN w:val="0"/>
        <w:adjustRightInd w:val="0"/>
        <w:spacing w:after="0" w:line="240" w:lineRule="auto"/>
        <w:jc w:val="both"/>
        <w:rPr>
          <w:rFonts w:ascii="Times New Roman" w:hAnsi="Times New Roman" w:cs="Times New Roman"/>
          <w:color w:val="000000"/>
          <w:sz w:val="28"/>
          <w:szCs w:val="28"/>
          <w:lang w:val="uk-UA"/>
        </w:rPr>
      </w:pPr>
      <w:r w:rsidRPr="00FB25EB">
        <w:rPr>
          <w:rFonts w:ascii="Times New Roman" w:hAnsi="Times New Roman" w:cs="Times New Roman"/>
          <w:color w:val="000000"/>
          <w:sz w:val="28"/>
          <w:szCs w:val="28"/>
          <w:lang w:val="uk-UA"/>
        </w:rPr>
        <w:t>Завдання № 5. Учні називають кожну фігуру у верхньому рядку; у нижньому рядку; у середньому рядку; у лівому сто</w:t>
      </w:r>
      <w:r w:rsidR="00FB25EB">
        <w:rPr>
          <w:rFonts w:ascii="Times New Roman" w:hAnsi="Times New Roman" w:cs="Times New Roman"/>
          <w:color w:val="000000"/>
          <w:sz w:val="28"/>
          <w:szCs w:val="28"/>
          <w:lang w:val="uk-UA"/>
        </w:rPr>
        <w:t>в</w:t>
      </w:r>
      <w:r w:rsidRPr="00FB25EB">
        <w:rPr>
          <w:rFonts w:ascii="Times New Roman" w:hAnsi="Times New Roman" w:cs="Times New Roman"/>
          <w:color w:val="000000"/>
          <w:sz w:val="28"/>
          <w:szCs w:val="28"/>
          <w:lang w:val="uk-UA"/>
        </w:rPr>
        <w:t xml:space="preserve">пчику; у правому стовпчику; у </w:t>
      </w:r>
      <w:r w:rsidR="00FB25EB" w:rsidRPr="00FB25EB">
        <w:rPr>
          <w:rFonts w:ascii="Times New Roman" w:hAnsi="Times New Roman" w:cs="Times New Roman"/>
          <w:color w:val="000000"/>
          <w:sz w:val="28"/>
          <w:szCs w:val="28"/>
          <w:lang w:val="uk-UA"/>
        </w:rPr>
        <w:t>стовпчику</w:t>
      </w:r>
      <w:r w:rsidRPr="00FB25EB">
        <w:rPr>
          <w:rFonts w:ascii="Times New Roman" w:hAnsi="Times New Roman" w:cs="Times New Roman"/>
          <w:color w:val="000000"/>
          <w:sz w:val="28"/>
          <w:szCs w:val="28"/>
          <w:lang w:val="uk-UA"/>
        </w:rPr>
        <w:t xml:space="preserve">, що посередині. З’ясовуємо, що у нижньому рядку та у середньому стовпчику лише дві фігури, тоді як у решті рядків та решті </w:t>
      </w:r>
      <w:r w:rsidR="00FB25EB" w:rsidRPr="00FB25EB">
        <w:rPr>
          <w:rFonts w:ascii="Times New Roman" w:hAnsi="Times New Roman" w:cs="Times New Roman"/>
          <w:color w:val="000000"/>
          <w:sz w:val="28"/>
          <w:szCs w:val="28"/>
          <w:lang w:val="uk-UA"/>
        </w:rPr>
        <w:t>стовпчик</w:t>
      </w:r>
      <w:r w:rsidR="00FB25EB">
        <w:rPr>
          <w:rFonts w:ascii="Times New Roman" w:hAnsi="Times New Roman" w:cs="Times New Roman"/>
          <w:color w:val="000000"/>
          <w:sz w:val="28"/>
          <w:szCs w:val="28"/>
          <w:lang w:val="uk-UA"/>
        </w:rPr>
        <w:t>ів</w:t>
      </w:r>
      <w:bookmarkStart w:id="0" w:name="_GoBack"/>
      <w:bookmarkEnd w:id="0"/>
      <w:r w:rsidR="00FB25EB" w:rsidRPr="00FB25EB">
        <w:rPr>
          <w:rFonts w:ascii="Times New Roman" w:hAnsi="Times New Roman" w:cs="Times New Roman"/>
          <w:color w:val="000000"/>
          <w:sz w:val="28"/>
          <w:szCs w:val="28"/>
          <w:lang w:val="uk-UA"/>
        </w:rPr>
        <w:t xml:space="preserve"> </w:t>
      </w:r>
      <w:r w:rsidRPr="00FB25EB">
        <w:rPr>
          <w:rFonts w:ascii="Times New Roman" w:hAnsi="Times New Roman" w:cs="Times New Roman"/>
          <w:color w:val="000000"/>
          <w:sz w:val="28"/>
          <w:szCs w:val="28"/>
          <w:lang w:val="uk-UA"/>
        </w:rPr>
        <w:t>по три фігури: у кожному є жовтий трикутник, червоний круг та зелений чотирикутник (к</w:t>
      </w:r>
      <w:r w:rsidR="00447B29" w:rsidRPr="00FB25EB">
        <w:rPr>
          <w:rFonts w:ascii="Times New Roman" w:hAnsi="Times New Roman" w:cs="Times New Roman"/>
          <w:color w:val="000000"/>
          <w:sz w:val="28"/>
          <w:szCs w:val="28"/>
          <w:lang w:val="uk-UA"/>
        </w:rPr>
        <w:t>вадрат). А в нижньому рядку та в середньому стовпчик</w:t>
      </w:r>
      <w:r w:rsidRPr="00FB25EB">
        <w:rPr>
          <w:rFonts w:ascii="Times New Roman" w:hAnsi="Times New Roman" w:cs="Times New Roman"/>
          <w:color w:val="000000"/>
          <w:sz w:val="28"/>
          <w:szCs w:val="28"/>
          <w:lang w:val="uk-UA"/>
        </w:rPr>
        <w:t>у є лише бла</w:t>
      </w:r>
      <w:r w:rsidR="00447B29" w:rsidRPr="00FB25EB">
        <w:rPr>
          <w:rFonts w:ascii="Times New Roman" w:hAnsi="Times New Roman" w:cs="Times New Roman"/>
          <w:color w:val="000000"/>
          <w:sz w:val="28"/>
          <w:szCs w:val="28"/>
          <w:lang w:val="uk-UA"/>
        </w:rPr>
        <w:t>китний круг та жовтий трикутник</w:t>
      </w:r>
      <w:r w:rsidRPr="00FB25EB">
        <w:rPr>
          <w:rFonts w:ascii="Times New Roman" w:hAnsi="Times New Roman" w:cs="Times New Roman"/>
          <w:color w:val="000000"/>
          <w:sz w:val="28"/>
          <w:szCs w:val="28"/>
          <w:lang w:val="uk-UA"/>
        </w:rPr>
        <w:t xml:space="preserve">; не вистачає червоної фігури, і ця фігура має бути шестикутником. </w:t>
      </w:r>
    </w:p>
    <w:p w:rsidR="00741714" w:rsidRPr="00FB25EB" w:rsidRDefault="00741714" w:rsidP="00741714">
      <w:pPr>
        <w:spacing w:after="0"/>
        <w:jc w:val="both"/>
        <w:rPr>
          <w:rFonts w:ascii="Times New Roman" w:hAnsi="Times New Roman" w:cs="Times New Roman"/>
          <w:sz w:val="28"/>
          <w:szCs w:val="28"/>
          <w:lang w:val="uk-UA"/>
        </w:rPr>
      </w:pPr>
    </w:p>
    <w:sectPr w:rsidR="00741714" w:rsidRPr="00FB25EB" w:rsidSect="00C4404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741714"/>
    <w:rsid w:val="00447B29"/>
    <w:rsid w:val="005A0FA8"/>
    <w:rsid w:val="006801E0"/>
    <w:rsid w:val="006812EB"/>
    <w:rsid w:val="00741714"/>
    <w:rsid w:val="00756EF1"/>
    <w:rsid w:val="007C4F00"/>
    <w:rsid w:val="00B21426"/>
    <w:rsid w:val="00C44046"/>
    <w:rsid w:val="00CE73D5"/>
    <w:rsid w:val="00FB2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0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509</Words>
  <Characters>2907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8</cp:revision>
  <dcterms:created xsi:type="dcterms:W3CDTF">2018-04-10T08:39:00Z</dcterms:created>
  <dcterms:modified xsi:type="dcterms:W3CDTF">2018-04-16T09:18:00Z</dcterms:modified>
</cp:coreProperties>
</file>